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FA" w:rsidRPr="00C36F4C" w:rsidRDefault="00F260FA" w:rsidP="00F260FA">
      <w:pPr>
        <w:rPr>
          <w:b/>
          <w:sz w:val="24"/>
          <w:szCs w:val="24"/>
        </w:rPr>
      </w:pPr>
      <w:r w:rsidRPr="00F260FA">
        <w:rPr>
          <w:b/>
        </w:rPr>
        <w:t xml:space="preserve">Emne: </w:t>
      </w:r>
      <w:r w:rsidR="00B54F89">
        <w:rPr>
          <w:b/>
        </w:rPr>
        <w:t>Selvhjulpenhed</w:t>
      </w:r>
    </w:p>
    <w:p w:rsidR="00F260FA" w:rsidRPr="00F260FA" w:rsidRDefault="00F260FA" w:rsidP="00F260FA">
      <w:pPr>
        <w:rPr>
          <w:b/>
        </w:rPr>
      </w:pPr>
    </w:p>
    <w:p w:rsidR="00F260FA" w:rsidRDefault="00F260FA" w:rsidP="00F260FA">
      <w:pPr>
        <w:rPr>
          <w:b/>
        </w:rPr>
      </w:pPr>
      <w:r w:rsidRPr="00F260FA">
        <w:rPr>
          <w:b/>
        </w:rPr>
        <w:t>Hvilke børn:</w:t>
      </w:r>
      <w:r w:rsidR="00B54F89">
        <w:rPr>
          <w:b/>
        </w:rPr>
        <w:t xml:space="preserve"> børnehaven</w:t>
      </w:r>
    </w:p>
    <w:p w:rsidR="00F260FA" w:rsidRPr="00F260FA" w:rsidRDefault="00F260FA" w:rsidP="00F260FA">
      <w:pPr>
        <w:rPr>
          <w:b/>
        </w:rPr>
      </w:pPr>
    </w:p>
    <w:p w:rsidR="00F260FA" w:rsidRDefault="00F260FA" w:rsidP="00F260FA">
      <w:pPr>
        <w:rPr>
          <w:b/>
        </w:rPr>
      </w:pPr>
      <w:r w:rsidRPr="00F260FA">
        <w:rPr>
          <w:b/>
        </w:rPr>
        <w:t>Alder:</w:t>
      </w:r>
      <w:r w:rsidR="00B54F89">
        <w:rPr>
          <w:b/>
        </w:rPr>
        <w:t xml:space="preserve">2,5 – </w:t>
      </w:r>
      <w:r w:rsidR="0088742A">
        <w:rPr>
          <w:b/>
        </w:rPr>
        <w:t>6</w:t>
      </w:r>
    </w:p>
    <w:p w:rsidR="00F260FA" w:rsidRPr="00F260FA" w:rsidRDefault="00F260FA" w:rsidP="00F260FA">
      <w:pPr>
        <w:rPr>
          <w:b/>
        </w:rPr>
      </w:pPr>
    </w:p>
    <w:p w:rsidR="00F260FA" w:rsidRDefault="00F260FA" w:rsidP="00F260FA">
      <w:pPr>
        <w:rPr>
          <w:b/>
        </w:rPr>
      </w:pPr>
      <w:r w:rsidRPr="00F260FA">
        <w:rPr>
          <w:b/>
        </w:rPr>
        <w:t xml:space="preserve">Periode: </w:t>
      </w:r>
      <w:r w:rsidR="00B54F89">
        <w:rPr>
          <w:b/>
        </w:rPr>
        <w:t>januar-marts</w:t>
      </w:r>
    </w:p>
    <w:p w:rsidR="00C84B1D" w:rsidRDefault="00C84B1D" w:rsidP="00F260FA">
      <w:pPr>
        <w:rPr>
          <w:b/>
        </w:rPr>
      </w:pPr>
    </w:p>
    <w:p w:rsidR="00C84B1D" w:rsidRPr="00F260FA" w:rsidRDefault="00C84B1D" w:rsidP="00F260FA">
      <w:pPr>
        <w:rPr>
          <w:b/>
        </w:rPr>
      </w:pPr>
      <w:r>
        <w:rPr>
          <w:b/>
        </w:rPr>
        <w:t>Voksne:</w:t>
      </w:r>
      <w:r w:rsidR="00B54F89">
        <w:rPr>
          <w:b/>
        </w:rPr>
        <w:t xml:space="preserve"> </w:t>
      </w:r>
      <w:r w:rsidR="00B165D2">
        <w:rPr>
          <w:b/>
        </w:rPr>
        <w:t>Malene, Mette, Jannie, Vibeke</w:t>
      </w:r>
    </w:p>
    <w:p w:rsidR="00F260FA" w:rsidRPr="00F7033F" w:rsidRDefault="00F7033F" w:rsidP="00F260FA">
      <w:pPr>
        <w:rPr>
          <w:b/>
          <w:color w:val="FF0000"/>
          <w:sz w:val="24"/>
          <w:szCs w:val="24"/>
        </w:rPr>
      </w:pPr>
      <w:r w:rsidRPr="00F7033F">
        <w:rPr>
          <w:b/>
          <w:color w:val="FF0000"/>
          <w:sz w:val="24"/>
          <w:szCs w:val="24"/>
        </w:rPr>
        <w:t>Før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1"/>
        <w:gridCol w:w="6743"/>
      </w:tblGrid>
      <w:tr w:rsidR="00D62D01" w:rsidRPr="00C84B1D" w:rsidTr="007822B3">
        <w:trPr>
          <w:trHeight w:val="614"/>
        </w:trPr>
        <w:tc>
          <w:tcPr>
            <w:tcW w:w="3111" w:type="dxa"/>
            <w:shd w:val="clear" w:color="auto" w:fill="C6D9F1" w:themeFill="text2" w:themeFillTint="33"/>
            <w:vAlign w:val="center"/>
          </w:tcPr>
          <w:p w:rsidR="00F7033F" w:rsidRDefault="00F7033F" w:rsidP="00F7033F">
            <w:pPr>
              <w:rPr>
                <w:b/>
                <w:szCs w:val="20"/>
              </w:rPr>
            </w:pPr>
          </w:p>
          <w:p w:rsidR="00F7033F" w:rsidRPr="00C84B1D" w:rsidRDefault="00F7033F" w:rsidP="00F7033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Baggrund for valg af emne.</w:t>
            </w:r>
          </w:p>
          <w:p w:rsidR="00475ED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Hvad rører sig i børnegruppen, hvad har de brug for og hvad er de optaget af? </w:t>
            </w:r>
          </w:p>
          <w:p w:rsidR="00475EDD" w:rsidRDefault="00475EDD" w:rsidP="002737FF">
            <w:pPr>
              <w:rPr>
                <w:b/>
                <w:szCs w:val="20"/>
              </w:rPr>
            </w:pPr>
          </w:p>
          <w:p w:rsidR="002737FF" w:rsidRPr="00C205DA" w:rsidRDefault="002737FF" w:rsidP="002737FF">
            <w:pPr>
              <w:rPr>
                <w:b/>
                <w:szCs w:val="20"/>
              </w:rPr>
            </w:pPr>
            <w:r w:rsidRPr="00C205DA">
              <w:rPr>
                <w:b/>
                <w:szCs w:val="20"/>
              </w:rPr>
              <w:t>(</w:t>
            </w:r>
            <w:r w:rsidRPr="00C205DA">
              <w:rPr>
                <w:b/>
                <w:sz w:val="22"/>
              </w:rPr>
              <w:t>situationsanalyse)</w:t>
            </w:r>
          </w:p>
          <w:p w:rsidR="00006109" w:rsidRPr="00C84B1D" w:rsidRDefault="00006109" w:rsidP="002737FF">
            <w:pPr>
              <w:rPr>
                <w:b/>
                <w:szCs w:val="20"/>
              </w:rPr>
            </w:pPr>
          </w:p>
        </w:tc>
        <w:tc>
          <w:tcPr>
            <w:tcW w:w="6743" w:type="dxa"/>
            <w:vAlign w:val="center"/>
          </w:tcPr>
          <w:p w:rsidR="00F260FA" w:rsidRDefault="00B54F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.</w:t>
            </w:r>
          </w:p>
          <w:p w:rsidR="00B54F89" w:rsidRDefault="00B54F89" w:rsidP="00006109">
            <w:pPr>
              <w:rPr>
                <w:b/>
                <w:szCs w:val="20"/>
              </w:rPr>
            </w:pPr>
          </w:p>
          <w:p w:rsidR="00B54F89" w:rsidRDefault="00B54F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Der er opmærksomhed i børnegruppen på:</w:t>
            </w:r>
          </w:p>
          <w:p w:rsidR="00B54F89" w:rsidRDefault="00B54F89" w:rsidP="00006109">
            <w:pPr>
              <w:rPr>
                <w:b/>
                <w:szCs w:val="20"/>
              </w:rPr>
            </w:pPr>
          </w:p>
          <w:p w:rsidR="00B54F89" w:rsidRDefault="00B54F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Se hvad jeg kan…</w:t>
            </w:r>
          </w:p>
          <w:p w:rsidR="00B54F89" w:rsidRDefault="00B54F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Skal jeg hjælpe dig….</w:t>
            </w:r>
          </w:p>
          <w:p w:rsidR="00B54F89" w:rsidRDefault="00B54F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</w:t>
            </w:r>
            <w:r w:rsidR="00F81E83">
              <w:rPr>
                <w:b/>
                <w:szCs w:val="20"/>
              </w:rPr>
              <w:t>å nysgerrigheden frem i forhold til at kunne selv. Vi ser nogle gange</w:t>
            </w:r>
            <w:r>
              <w:rPr>
                <w:b/>
                <w:szCs w:val="20"/>
              </w:rPr>
              <w:t xml:space="preserve"> Barnet frustreres</w:t>
            </w:r>
            <w:r w:rsidR="00F81E83">
              <w:rPr>
                <w:b/>
                <w:szCs w:val="20"/>
              </w:rPr>
              <w:t>, og gerne vil selv.</w:t>
            </w:r>
          </w:p>
          <w:p w:rsidR="00B54F89" w:rsidRDefault="00B54F89" w:rsidP="00006109">
            <w:pPr>
              <w:rPr>
                <w:b/>
                <w:szCs w:val="20"/>
              </w:rPr>
            </w:pPr>
          </w:p>
          <w:p w:rsidR="00F260FA" w:rsidRPr="00C84B1D" w:rsidRDefault="00B54F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Mange gode emner dukkede op, til senere brug</w:t>
            </w:r>
          </w:p>
          <w:p w:rsidR="00A8409C" w:rsidRPr="00C84B1D" w:rsidRDefault="00A8409C" w:rsidP="00006109">
            <w:pPr>
              <w:rPr>
                <w:b/>
                <w:szCs w:val="20"/>
              </w:rPr>
            </w:pPr>
          </w:p>
          <w:p w:rsidR="00F260FA" w:rsidRPr="00C84B1D" w:rsidRDefault="00F260FA" w:rsidP="00006109">
            <w:pPr>
              <w:rPr>
                <w:b/>
                <w:szCs w:val="20"/>
              </w:rPr>
            </w:pPr>
          </w:p>
        </w:tc>
      </w:tr>
      <w:tr w:rsidR="00D62D01" w:rsidRPr="00C84B1D" w:rsidTr="007822B3">
        <w:trPr>
          <w:trHeight w:val="614"/>
        </w:trPr>
        <w:tc>
          <w:tcPr>
            <w:tcW w:w="3111" w:type="dxa"/>
            <w:shd w:val="clear" w:color="auto" w:fill="C6D9F1" w:themeFill="text2" w:themeFillTint="33"/>
            <w:vAlign w:val="center"/>
          </w:tcPr>
          <w:p w:rsidR="00475ED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Hvilket emne vælger vi og hvorfor er det vigtigt for børnene at der arbejdes med dette emne </w:t>
            </w:r>
          </w:p>
          <w:p w:rsidR="00475EDD" w:rsidRDefault="00475EDD" w:rsidP="002737FF">
            <w:pPr>
              <w:rPr>
                <w:b/>
                <w:szCs w:val="20"/>
              </w:rPr>
            </w:pPr>
          </w:p>
          <w:p w:rsidR="002737FF" w:rsidRPr="00C205DA" w:rsidRDefault="002737FF" w:rsidP="002737FF">
            <w:pPr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>(formål/dannelse)</w:t>
            </w:r>
          </w:p>
          <w:p w:rsidR="00006109" w:rsidRPr="00C84B1D" w:rsidRDefault="00006109" w:rsidP="002737FF">
            <w:pPr>
              <w:rPr>
                <w:b/>
                <w:szCs w:val="20"/>
              </w:rPr>
            </w:pPr>
          </w:p>
        </w:tc>
        <w:tc>
          <w:tcPr>
            <w:tcW w:w="6743" w:type="dxa"/>
            <w:vAlign w:val="center"/>
          </w:tcPr>
          <w:p w:rsidR="00F260FA" w:rsidRDefault="00F260FA" w:rsidP="00006109">
            <w:pPr>
              <w:rPr>
                <w:b/>
                <w:szCs w:val="20"/>
              </w:rPr>
            </w:pPr>
          </w:p>
          <w:p w:rsidR="00D62D01" w:rsidRDefault="00D62D01" w:rsidP="00006109">
            <w:pPr>
              <w:rPr>
                <w:b/>
                <w:szCs w:val="20"/>
              </w:rPr>
            </w:pPr>
          </w:p>
          <w:p w:rsidR="00B54F89" w:rsidRDefault="00B54F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vælger at have Selvhjulpenhed </w:t>
            </w:r>
          </w:p>
          <w:p w:rsidR="00B54F89" w:rsidRPr="00C84B1D" w:rsidRDefault="00B54F89" w:rsidP="00006109">
            <w:pPr>
              <w:rPr>
                <w:b/>
                <w:szCs w:val="20"/>
              </w:rPr>
            </w:pPr>
          </w:p>
          <w:p w:rsidR="00F260FA" w:rsidRDefault="00B54F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ønsker at sætte fokus på succes og egen formåen i barnets nærmeste udviklings zone, samt en inddragelse af forældregruppen.</w:t>
            </w:r>
          </w:p>
          <w:p w:rsidR="00B54F89" w:rsidRDefault="00B54F89" w:rsidP="00006109">
            <w:pPr>
              <w:rPr>
                <w:b/>
                <w:szCs w:val="20"/>
              </w:rPr>
            </w:pPr>
          </w:p>
          <w:p w:rsidR="00B54F89" w:rsidRDefault="00B54F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oplever flere børn ikke får mulighed for at være medinddraget i af og påklædning</w:t>
            </w:r>
            <w:r w:rsidR="00F81E83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 xml:space="preserve">vi ser samtidig flere børn rent faktisk </w:t>
            </w:r>
            <w:r w:rsidR="00F81E83">
              <w:rPr>
                <w:b/>
                <w:szCs w:val="20"/>
              </w:rPr>
              <w:t>er tæt på at mestre dette,</w:t>
            </w:r>
            <w:r>
              <w:rPr>
                <w:b/>
                <w:szCs w:val="20"/>
              </w:rPr>
              <w:t xml:space="preserve"> og gerne vil være en del af det. Samme børn, har ofte frustrationer og har mindre vedholdenhed end det bør forventes på niveau.</w:t>
            </w:r>
          </w:p>
          <w:p w:rsidR="00B54F89" w:rsidRDefault="00B54F89" w:rsidP="00006109">
            <w:pPr>
              <w:rPr>
                <w:b/>
                <w:szCs w:val="20"/>
              </w:rPr>
            </w:pPr>
          </w:p>
          <w:p w:rsidR="00B54F89" w:rsidRPr="00C84B1D" w:rsidRDefault="00B54F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 dette er medvirkende til at skabe barnet, samt danne barnet til et </w:t>
            </w:r>
            <w:r w:rsidR="0010751F">
              <w:rPr>
                <w:b/>
                <w:szCs w:val="20"/>
              </w:rPr>
              <w:t xml:space="preserve">helt </w:t>
            </w:r>
            <w:r>
              <w:rPr>
                <w:b/>
                <w:szCs w:val="20"/>
              </w:rPr>
              <w:t>menneske med tillid til egen formåen, ser vi dette emne som et vigtigt tiltag i huset.</w:t>
            </w:r>
          </w:p>
          <w:p w:rsidR="00F260FA" w:rsidRPr="00C84B1D" w:rsidRDefault="00F260FA" w:rsidP="00006109">
            <w:pPr>
              <w:rPr>
                <w:b/>
                <w:szCs w:val="20"/>
              </w:rPr>
            </w:pPr>
          </w:p>
          <w:p w:rsidR="00F260FA" w:rsidRPr="00C84B1D" w:rsidRDefault="00F260FA" w:rsidP="00006109">
            <w:pPr>
              <w:rPr>
                <w:b/>
                <w:szCs w:val="20"/>
              </w:rPr>
            </w:pPr>
          </w:p>
          <w:p w:rsidR="00F260FA" w:rsidRPr="00C84B1D" w:rsidRDefault="00F260FA" w:rsidP="00006109">
            <w:pPr>
              <w:rPr>
                <w:b/>
                <w:szCs w:val="20"/>
              </w:rPr>
            </w:pPr>
          </w:p>
          <w:p w:rsidR="00F260FA" w:rsidRPr="00C84B1D" w:rsidRDefault="00F260FA" w:rsidP="00006109">
            <w:pPr>
              <w:rPr>
                <w:b/>
                <w:szCs w:val="20"/>
              </w:rPr>
            </w:pPr>
          </w:p>
          <w:p w:rsidR="00F260FA" w:rsidRPr="00C84B1D" w:rsidRDefault="00F260FA" w:rsidP="00006109">
            <w:pPr>
              <w:rPr>
                <w:b/>
                <w:szCs w:val="20"/>
              </w:rPr>
            </w:pPr>
          </w:p>
          <w:p w:rsidR="00A8409C" w:rsidRPr="00C84B1D" w:rsidRDefault="00A8409C" w:rsidP="00006109">
            <w:pPr>
              <w:rPr>
                <w:b/>
                <w:szCs w:val="20"/>
              </w:rPr>
            </w:pPr>
          </w:p>
        </w:tc>
      </w:tr>
    </w:tbl>
    <w:p w:rsidR="00677F25" w:rsidRPr="00C84B1D" w:rsidRDefault="00677F25" w:rsidP="00677F25">
      <w:pPr>
        <w:rPr>
          <w:b/>
          <w:szCs w:val="20"/>
        </w:rPr>
      </w:pPr>
    </w:p>
    <w:p w:rsidR="00F260FA" w:rsidRPr="00C84B1D" w:rsidRDefault="00F260FA" w:rsidP="00677F25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1"/>
        <w:gridCol w:w="6557"/>
      </w:tblGrid>
      <w:tr w:rsidR="00F260FA" w:rsidRPr="00C84B1D" w:rsidTr="007822B3">
        <w:tc>
          <w:tcPr>
            <w:tcW w:w="3085" w:type="dxa"/>
            <w:shd w:val="clear" w:color="auto" w:fill="8DB3E2" w:themeFill="text2" w:themeFillTint="66"/>
          </w:tcPr>
          <w:p w:rsidR="00C84B1D" w:rsidRDefault="00C84B1D" w:rsidP="00677F25">
            <w:pPr>
              <w:rPr>
                <w:b/>
                <w:szCs w:val="20"/>
              </w:rPr>
            </w:pPr>
          </w:p>
          <w:p w:rsidR="00F260FA" w:rsidRDefault="00C205DA" w:rsidP="00C20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Hvilket læreplanstema skal vi tage udgangspunkt i og evaluere på</w:t>
            </w:r>
          </w:p>
          <w:p w:rsidR="00BB6905" w:rsidRDefault="00BB6905" w:rsidP="00C205DA">
            <w:pPr>
              <w:rPr>
                <w:b/>
                <w:szCs w:val="20"/>
              </w:rPr>
            </w:pPr>
          </w:p>
          <w:p w:rsidR="00BB6905" w:rsidRDefault="00BB6905" w:rsidP="00C20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(læreplanstema)</w:t>
            </w:r>
          </w:p>
          <w:p w:rsidR="00C205DA" w:rsidRPr="00C84B1D" w:rsidRDefault="00C205DA" w:rsidP="00C205DA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F260FA" w:rsidRPr="00C84B1D" w:rsidRDefault="00F260FA" w:rsidP="00677F25">
            <w:pPr>
              <w:rPr>
                <w:b/>
                <w:szCs w:val="20"/>
              </w:rPr>
            </w:pPr>
          </w:p>
          <w:p w:rsidR="00B54F89" w:rsidRDefault="00B54F89" w:rsidP="00B54F89">
            <w:pPr>
              <w:rPr>
                <w:b/>
                <w:color w:val="3399FF"/>
                <w:szCs w:val="20"/>
              </w:rPr>
            </w:pPr>
            <w:r w:rsidRPr="00C84B1D">
              <w:rPr>
                <w:b/>
                <w:color w:val="3399FF"/>
                <w:szCs w:val="20"/>
              </w:rPr>
              <w:t>Alsidig personlig udvikling</w:t>
            </w:r>
          </w:p>
          <w:p w:rsidR="00BB6905" w:rsidRDefault="00BB6905" w:rsidP="00C84B1D">
            <w:pPr>
              <w:rPr>
                <w:b/>
                <w:color w:val="006699"/>
                <w:szCs w:val="20"/>
              </w:rPr>
            </w:pPr>
          </w:p>
          <w:p w:rsidR="00D62D01" w:rsidRDefault="00D62D01" w:rsidP="00C84B1D">
            <w:pPr>
              <w:rPr>
                <w:b/>
                <w:color w:val="006699"/>
                <w:szCs w:val="20"/>
              </w:rPr>
            </w:pPr>
          </w:p>
          <w:p w:rsidR="00D62D01" w:rsidRDefault="00D62D01" w:rsidP="00C84B1D">
            <w:pPr>
              <w:rPr>
                <w:b/>
                <w:color w:val="006699"/>
                <w:szCs w:val="20"/>
              </w:rPr>
            </w:pPr>
          </w:p>
          <w:p w:rsidR="00D62D01" w:rsidRDefault="00D62D01" w:rsidP="00C84B1D">
            <w:pPr>
              <w:rPr>
                <w:b/>
                <w:color w:val="006699"/>
                <w:szCs w:val="20"/>
              </w:rPr>
            </w:pPr>
          </w:p>
          <w:p w:rsidR="00D62D01" w:rsidRPr="00C84B1D" w:rsidRDefault="00D62D01" w:rsidP="00C84B1D">
            <w:pPr>
              <w:rPr>
                <w:b/>
                <w:color w:val="006699"/>
                <w:szCs w:val="20"/>
              </w:rPr>
            </w:pPr>
          </w:p>
          <w:p w:rsidR="00F260FA" w:rsidRPr="00C84B1D" w:rsidRDefault="00F260FA" w:rsidP="00C84B1D">
            <w:pPr>
              <w:rPr>
                <w:b/>
                <w:szCs w:val="20"/>
              </w:rPr>
            </w:pPr>
          </w:p>
        </w:tc>
      </w:tr>
      <w:tr w:rsidR="00F260FA" w:rsidRPr="00C84B1D" w:rsidTr="007822B3">
        <w:tc>
          <w:tcPr>
            <w:tcW w:w="3085" w:type="dxa"/>
            <w:shd w:val="clear" w:color="auto" w:fill="8DB3E2" w:themeFill="text2" w:themeFillTint="66"/>
          </w:tcPr>
          <w:p w:rsidR="00475EDD" w:rsidRDefault="00475EDD" w:rsidP="002737FF">
            <w:pPr>
              <w:rPr>
                <w:b/>
                <w:szCs w:val="20"/>
              </w:rPr>
            </w:pPr>
          </w:p>
          <w:p w:rsidR="002737FF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lastRenderedPageBreak/>
              <w:t xml:space="preserve">Hvad vil vi gerne have </w:t>
            </w:r>
            <w:r w:rsidR="00BB6905">
              <w:rPr>
                <w:b/>
                <w:szCs w:val="20"/>
              </w:rPr>
              <w:t xml:space="preserve"> </w:t>
            </w:r>
            <w:r w:rsidRPr="00C84B1D">
              <w:rPr>
                <w:b/>
                <w:szCs w:val="20"/>
              </w:rPr>
              <w:t xml:space="preserve">børnene konkret </w:t>
            </w:r>
            <w:r w:rsidR="00C84B1D">
              <w:rPr>
                <w:b/>
                <w:szCs w:val="20"/>
              </w:rPr>
              <w:t>skal lære/udvikle inden for det konkrete tema</w:t>
            </w:r>
          </w:p>
          <w:p w:rsidR="00475EDD" w:rsidRDefault="00475EDD" w:rsidP="002737FF">
            <w:pPr>
              <w:rPr>
                <w:b/>
                <w:szCs w:val="20"/>
              </w:rPr>
            </w:pPr>
          </w:p>
          <w:p w:rsidR="00F7033F" w:rsidRPr="00C205DA" w:rsidRDefault="00F7033F" w:rsidP="002737FF">
            <w:pPr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>(mål)</w:t>
            </w:r>
          </w:p>
          <w:p w:rsidR="00F260FA" w:rsidRPr="00C84B1D" w:rsidRDefault="00F260FA" w:rsidP="00677F25">
            <w:pPr>
              <w:rPr>
                <w:b/>
                <w:szCs w:val="20"/>
              </w:rPr>
            </w:pPr>
          </w:p>
          <w:p w:rsidR="00F260FA" w:rsidRPr="00C84B1D" w:rsidRDefault="00F260FA" w:rsidP="002737F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F260FA" w:rsidRDefault="00F260FA" w:rsidP="00C84B1D">
            <w:pPr>
              <w:rPr>
                <w:b/>
                <w:szCs w:val="20"/>
              </w:rPr>
            </w:pPr>
          </w:p>
          <w:p w:rsidR="00B54F89" w:rsidRPr="00C84B1D" w:rsidRDefault="00B54F89" w:rsidP="00B54F89">
            <w:pPr>
              <w:rPr>
                <w:b/>
                <w:color w:val="3399FF"/>
                <w:szCs w:val="20"/>
              </w:rPr>
            </w:pPr>
            <w:r>
              <w:rPr>
                <w:b/>
                <w:color w:val="3399FF"/>
                <w:szCs w:val="20"/>
              </w:rPr>
              <w:lastRenderedPageBreak/>
              <w:t xml:space="preserve">Vi ønsker at skabe et styrket grundlag i børnegruppen, i forhold til ”At kunne selv”, samt at være </w:t>
            </w:r>
            <w:r w:rsidR="0088742A">
              <w:rPr>
                <w:b/>
                <w:color w:val="3399FF"/>
                <w:szCs w:val="20"/>
              </w:rPr>
              <w:t>ud holden</w:t>
            </w:r>
            <w:r>
              <w:rPr>
                <w:b/>
                <w:color w:val="3399FF"/>
                <w:szCs w:val="20"/>
              </w:rPr>
              <w:t xml:space="preserve"> og vedholden, skabe retningen mod ”at lykkes”.</w:t>
            </w:r>
          </w:p>
          <w:p w:rsidR="00B54F89" w:rsidRPr="00C84B1D" w:rsidRDefault="00B54F89" w:rsidP="00C84B1D">
            <w:pPr>
              <w:rPr>
                <w:b/>
                <w:szCs w:val="20"/>
              </w:rPr>
            </w:pPr>
          </w:p>
        </w:tc>
      </w:tr>
      <w:tr w:rsidR="00C84B1D" w:rsidRPr="00C84B1D" w:rsidTr="007822B3">
        <w:tc>
          <w:tcPr>
            <w:tcW w:w="3085" w:type="dxa"/>
            <w:shd w:val="clear" w:color="auto" w:fill="8DB3E2" w:themeFill="text2" w:themeFillTint="66"/>
          </w:tcPr>
          <w:p w:rsidR="00475EDD" w:rsidRDefault="00475EDD" w:rsidP="002737FF">
            <w:pPr>
              <w:rPr>
                <w:b/>
                <w:szCs w:val="20"/>
              </w:rPr>
            </w:pPr>
          </w:p>
          <w:p w:rsidR="00C84B1D" w:rsidRDefault="00C84B1D" w:rsidP="002737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Hvordan involveres de øvrige 5 læreplanstemaer</w:t>
            </w:r>
          </w:p>
          <w:p w:rsidR="0061687A" w:rsidRDefault="0061687A" w:rsidP="002737FF">
            <w:pPr>
              <w:rPr>
                <w:b/>
                <w:szCs w:val="20"/>
              </w:rPr>
            </w:pPr>
          </w:p>
          <w:p w:rsidR="00C84B1D" w:rsidRPr="00C84B1D" w:rsidRDefault="00BB6905" w:rsidP="00F7033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Er der noget vi vil have særligt fokus på at arbejde med i perioden </w:t>
            </w:r>
          </w:p>
        </w:tc>
        <w:tc>
          <w:tcPr>
            <w:tcW w:w="6693" w:type="dxa"/>
          </w:tcPr>
          <w:p w:rsidR="00C84B1D" w:rsidRDefault="00C84B1D" w:rsidP="00677F25">
            <w:pPr>
              <w:rPr>
                <w:b/>
                <w:szCs w:val="20"/>
              </w:rPr>
            </w:pPr>
          </w:p>
          <w:p w:rsidR="00C84B1D" w:rsidRDefault="00C84B1D" w:rsidP="00C84B1D">
            <w:pPr>
              <w:rPr>
                <w:b/>
                <w:color w:val="00CC00"/>
                <w:szCs w:val="20"/>
              </w:rPr>
            </w:pPr>
            <w:r w:rsidRPr="00C84B1D">
              <w:rPr>
                <w:b/>
                <w:color w:val="00CC00"/>
                <w:szCs w:val="20"/>
              </w:rPr>
              <w:t>Krop</w:t>
            </w:r>
            <w:r w:rsidR="0088742A">
              <w:rPr>
                <w:b/>
                <w:color w:val="00CC00"/>
                <w:szCs w:val="20"/>
              </w:rPr>
              <w:t>. sanser</w:t>
            </w:r>
            <w:r w:rsidRPr="00C84B1D">
              <w:rPr>
                <w:b/>
                <w:color w:val="00CC00"/>
                <w:szCs w:val="20"/>
              </w:rPr>
              <w:t xml:space="preserve"> og bevægelse</w:t>
            </w:r>
          </w:p>
          <w:p w:rsidR="00B54F89" w:rsidRDefault="00B54F89" w:rsidP="00C84B1D">
            <w:pPr>
              <w:rPr>
                <w:b/>
                <w:color w:val="00CC00"/>
                <w:szCs w:val="20"/>
              </w:rPr>
            </w:pPr>
            <w:r>
              <w:rPr>
                <w:b/>
                <w:color w:val="00CC00"/>
                <w:szCs w:val="20"/>
              </w:rPr>
              <w:t>Der vil arbejdes med at bruge kroppen, nå, bære, hive, stramme, trykke og brugen af sig selv i disse opgaver.</w:t>
            </w:r>
          </w:p>
          <w:p w:rsidR="00F81E83" w:rsidRPr="00C84B1D" w:rsidRDefault="00F81E83" w:rsidP="00C84B1D">
            <w:pPr>
              <w:rPr>
                <w:b/>
                <w:szCs w:val="20"/>
              </w:rPr>
            </w:pPr>
            <w:r>
              <w:rPr>
                <w:b/>
                <w:color w:val="00CC00"/>
                <w:szCs w:val="20"/>
              </w:rPr>
              <w:t>Børnene skal fra de sidder selv konkret ”selv hælde op med kander” ”Alle børn skal så vidt muligt selv kravle op og ned af stolen selv”</w:t>
            </w:r>
          </w:p>
          <w:p w:rsidR="00C84B1D" w:rsidRPr="00C84B1D" w:rsidRDefault="00C84B1D" w:rsidP="00C84B1D">
            <w:pPr>
              <w:rPr>
                <w:b/>
                <w:szCs w:val="20"/>
              </w:rPr>
            </w:pPr>
          </w:p>
          <w:p w:rsidR="00C84B1D" w:rsidRDefault="00C84B1D" w:rsidP="00C84B1D">
            <w:pPr>
              <w:rPr>
                <w:b/>
                <w:color w:val="FF5050"/>
                <w:szCs w:val="20"/>
              </w:rPr>
            </w:pPr>
            <w:r w:rsidRPr="00C84B1D">
              <w:rPr>
                <w:b/>
                <w:color w:val="FF5050"/>
                <w:szCs w:val="20"/>
              </w:rPr>
              <w:t>Sociale kompetencer</w:t>
            </w:r>
          </w:p>
          <w:p w:rsidR="00B54F89" w:rsidRDefault="00B54F89" w:rsidP="00C84B1D">
            <w:pPr>
              <w:rPr>
                <w:b/>
                <w:color w:val="FF5050"/>
                <w:szCs w:val="20"/>
              </w:rPr>
            </w:pPr>
            <w:r>
              <w:rPr>
                <w:b/>
                <w:color w:val="FF5050"/>
                <w:szCs w:val="20"/>
              </w:rPr>
              <w:t>Vi har opmærksomhed mod gruppen, at sp</w:t>
            </w:r>
            <w:r w:rsidR="00F81E83">
              <w:rPr>
                <w:b/>
                <w:color w:val="FF5050"/>
                <w:szCs w:val="20"/>
              </w:rPr>
              <w:t xml:space="preserve">ejle sig i de børn som kan mere. At nå til at have motivation til at tage </w:t>
            </w:r>
            <w:r>
              <w:rPr>
                <w:b/>
                <w:color w:val="FF5050"/>
                <w:szCs w:val="20"/>
              </w:rPr>
              <w:t>initiativ</w:t>
            </w:r>
            <w:r w:rsidR="00F81E83">
              <w:rPr>
                <w:b/>
                <w:color w:val="FF5050"/>
                <w:szCs w:val="20"/>
              </w:rPr>
              <w:t xml:space="preserve"> på egen hånd</w:t>
            </w:r>
            <w:r>
              <w:rPr>
                <w:b/>
                <w:color w:val="FF5050"/>
                <w:szCs w:val="20"/>
              </w:rPr>
              <w:t>.</w:t>
            </w:r>
          </w:p>
          <w:p w:rsidR="00C84B1D" w:rsidRDefault="00C84B1D" w:rsidP="00C84B1D">
            <w:pPr>
              <w:rPr>
                <w:b/>
                <w:color w:val="FF5050"/>
                <w:szCs w:val="20"/>
              </w:rPr>
            </w:pPr>
          </w:p>
          <w:p w:rsidR="00C84B1D" w:rsidRDefault="0088742A" w:rsidP="00C84B1D">
            <w:pPr>
              <w:rPr>
                <w:b/>
                <w:color w:val="FF6600"/>
                <w:szCs w:val="20"/>
              </w:rPr>
            </w:pPr>
            <w:proofErr w:type="spellStart"/>
            <w:r>
              <w:rPr>
                <w:b/>
                <w:color w:val="FF6600"/>
                <w:szCs w:val="20"/>
              </w:rPr>
              <w:t>Komunikation</w:t>
            </w:r>
            <w:proofErr w:type="spellEnd"/>
            <w:r>
              <w:rPr>
                <w:b/>
                <w:color w:val="FF6600"/>
                <w:szCs w:val="20"/>
              </w:rPr>
              <w:t xml:space="preserve"> og sprog</w:t>
            </w:r>
          </w:p>
          <w:p w:rsidR="00B54F89" w:rsidRDefault="00B54F89" w:rsidP="00C84B1D">
            <w:pPr>
              <w:rPr>
                <w:b/>
                <w:color w:val="FF6600"/>
                <w:szCs w:val="20"/>
              </w:rPr>
            </w:pPr>
            <w:r>
              <w:rPr>
                <w:b/>
                <w:color w:val="FF6600"/>
                <w:szCs w:val="20"/>
              </w:rPr>
              <w:t>Det at sætte ord på hvad vi gør, ”du er en god ven, du hjælper”, ” Det kunne du jo lige”, ” hvor er du smart, sej eller go, du klarede den jo helt selv”. Samt det at sætte ord på hvad barnet gør, og hvad er det du gør</w:t>
            </w:r>
            <w:r w:rsidR="005F288F">
              <w:rPr>
                <w:b/>
                <w:color w:val="FF6600"/>
                <w:szCs w:val="20"/>
              </w:rPr>
              <w:t>,</w:t>
            </w:r>
            <w:r>
              <w:rPr>
                <w:b/>
                <w:color w:val="FF6600"/>
                <w:szCs w:val="20"/>
              </w:rPr>
              <w:t xml:space="preserve"> når du.. For at sikre en dybere mulighed for udvikling af forståelse</w:t>
            </w:r>
            <w:r w:rsidR="005F288F">
              <w:rPr>
                <w:b/>
                <w:color w:val="FF6600"/>
                <w:szCs w:val="20"/>
              </w:rPr>
              <w:t>,</w:t>
            </w:r>
            <w:r>
              <w:rPr>
                <w:b/>
                <w:color w:val="FF6600"/>
                <w:szCs w:val="20"/>
              </w:rPr>
              <w:t xml:space="preserve"> samt at kunne italesætte egen formåen, skaber også troen og virkeligheden af det jeg gør</w:t>
            </w:r>
            <w:r w:rsidR="005F288F">
              <w:rPr>
                <w:b/>
                <w:color w:val="FF6600"/>
                <w:szCs w:val="20"/>
              </w:rPr>
              <w:t xml:space="preserve"> for barnet</w:t>
            </w:r>
            <w:r>
              <w:rPr>
                <w:b/>
                <w:color w:val="FF6600"/>
                <w:szCs w:val="20"/>
              </w:rPr>
              <w:t>.</w:t>
            </w:r>
          </w:p>
          <w:p w:rsidR="00C84B1D" w:rsidRPr="00C84B1D" w:rsidRDefault="00C84B1D" w:rsidP="00C84B1D">
            <w:pPr>
              <w:rPr>
                <w:b/>
                <w:color w:val="FF6600"/>
                <w:szCs w:val="20"/>
              </w:rPr>
            </w:pPr>
          </w:p>
          <w:p w:rsidR="00C84B1D" w:rsidRDefault="00C84B1D" w:rsidP="00C84B1D">
            <w:pPr>
              <w:rPr>
                <w:b/>
                <w:color w:val="996600"/>
              </w:rPr>
            </w:pPr>
            <w:r w:rsidRPr="00C36F4C">
              <w:rPr>
                <w:b/>
                <w:color w:val="996600"/>
              </w:rPr>
              <w:t>Kultur</w:t>
            </w:r>
            <w:r w:rsidR="0088742A">
              <w:rPr>
                <w:b/>
                <w:color w:val="996600"/>
              </w:rPr>
              <w:t>, æstetik og fælleskaber</w:t>
            </w:r>
          </w:p>
          <w:p w:rsidR="00B54F89" w:rsidRDefault="00F81E83" w:rsidP="00C84B1D">
            <w:pPr>
              <w:rPr>
                <w:b/>
                <w:color w:val="996600"/>
              </w:rPr>
            </w:pPr>
            <w:r>
              <w:rPr>
                <w:b/>
                <w:color w:val="996600"/>
              </w:rPr>
              <w:t>I</w:t>
            </w:r>
            <w:r w:rsidR="005F288F">
              <w:rPr>
                <w:b/>
                <w:color w:val="996600"/>
              </w:rPr>
              <w:t xml:space="preserve"> børnegruppen</w:t>
            </w:r>
            <w:r>
              <w:rPr>
                <w:b/>
                <w:color w:val="996600"/>
              </w:rPr>
              <w:t xml:space="preserve"> vil vi have fokus på</w:t>
            </w:r>
            <w:r w:rsidR="005F288F">
              <w:rPr>
                <w:b/>
                <w:color w:val="996600"/>
              </w:rPr>
              <w:t>, hvad kan du og hvad kan jeg. Det kan komme i spil i kreative processer, hvor barnets grænser kan rykkes ved at holde ud at røre ved fedtet, klistret, hårde og kolde ting</w:t>
            </w:r>
            <w:r>
              <w:rPr>
                <w:b/>
                <w:color w:val="996600"/>
              </w:rPr>
              <w:t xml:space="preserve">, i motorik rum, </w:t>
            </w:r>
            <w:proofErr w:type="spellStart"/>
            <w:r>
              <w:rPr>
                <w:b/>
                <w:color w:val="996600"/>
              </w:rPr>
              <w:t>udeleg</w:t>
            </w:r>
            <w:proofErr w:type="spellEnd"/>
            <w:r>
              <w:rPr>
                <w:b/>
                <w:color w:val="996600"/>
              </w:rPr>
              <w:t xml:space="preserve"> osv.</w:t>
            </w:r>
          </w:p>
          <w:p w:rsidR="005F288F" w:rsidRDefault="005F288F" w:rsidP="00C84B1D">
            <w:pPr>
              <w:rPr>
                <w:b/>
                <w:color w:val="996600"/>
              </w:rPr>
            </w:pPr>
            <w:r>
              <w:rPr>
                <w:b/>
                <w:color w:val="996600"/>
              </w:rPr>
              <w:t xml:space="preserve">Samtidig vil den voksne støtte børnenes forskelligheder og grænser. </w:t>
            </w:r>
          </w:p>
          <w:p w:rsidR="0010751F" w:rsidRDefault="00F81E83" w:rsidP="00C84B1D">
            <w:pPr>
              <w:rPr>
                <w:b/>
                <w:color w:val="996600"/>
              </w:rPr>
            </w:pPr>
            <w:r>
              <w:rPr>
                <w:b/>
                <w:color w:val="996600"/>
              </w:rPr>
              <w:t xml:space="preserve">Hvem er jeg i gruppen, hvad gør jeg i gruppen, </w:t>
            </w:r>
            <w:r w:rsidR="0010751F">
              <w:rPr>
                <w:b/>
                <w:color w:val="996600"/>
              </w:rPr>
              <w:t>hvad bryder jeg mig om og hvad holder jeg ikke ud?</w:t>
            </w:r>
          </w:p>
          <w:p w:rsidR="005F288F" w:rsidRDefault="005F288F" w:rsidP="00C84B1D">
            <w:pPr>
              <w:rPr>
                <w:b/>
                <w:color w:val="996600"/>
              </w:rPr>
            </w:pPr>
          </w:p>
          <w:p w:rsidR="00B54F89" w:rsidRDefault="00B54F89" w:rsidP="00B54F89">
            <w:pPr>
              <w:rPr>
                <w:b/>
                <w:color w:val="006699"/>
                <w:szCs w:val="20"/>
              </w:rPr>
            </w:pPr>
            <w:r w:rsidRPr="00C84B1D">
              <w:rPr>
                <w:b/>
                <w:color w:val="006699"/>
                <w:szCs w:val="20"/>
              </w:rPr>
              <w:t>Natur</w:t>
            </w:r>
            <w:r w:rsidR="0088742A">
              <w:rPr>
                <w:b/>
                <w:color w:val="006699"/>
                <w:szCs w:val="20"/>
              </w:rPr>
              <w:t xml:space="preserve">, </w:t>
            </w:r>
            <w:proofErr w:type="spellStart"/>
            <w:r w:rsidR="0088742A">
              <w:rPr>
                <w:b/>
                <w:color w:val="006699"/>
                <w:szCs w:val="20"/>
              </w:rPr>
              <w:t>udeliv</w:t>
            </w:r>
            <w:proofErr w:type="spellEnd"/>
            <w:r w:rsidR="0088742A">
              <w:rPr>
                <w:b/>
                <w:color w:val="006699"/>
                <w:szCs w:val="20"/>
              </w:rPr>
              <w:t xml:space="preserve"> og science</w:t>
            </w:r>
          </w:p>
          <w:p w:rsidR="0088742A" w:rsidRDefault="0088742A" w:rsidP="00B54F89">
            <w:pPr>
              <w:rPr>
                <w:b/>
                <w:color w:val="006699"/>
                <w:szCs w:val="20"/>
              </w:rPr>
            </w:pPr>
            <w:r>
              <w:rPr>
                <w:b/>
                <w:color w:val="006699"/>
                <w:szCs w:val="20"/>
              </w:rPr>
              <w:t xml:space="preserve">Refleksion i børnegruppen ved påklædning </w:t>
            </w:r>
            <w:r w:rsidR="00F81E83">
              <w:rPr>
                <w:b/>
                <w:color w:val="006699"/>
                <w:szCs w:val="20"/>
              </w:rPr>
              <w:t xml:space="preserve">når strømpen driller, hvordan føles det, </w:t>
            </w:r>
            <w:r>
              <w:rPr>
                <w:b/>
                <w:color w:val="006699"/>
                <w:szCs w:val="20"/>
              </w:rPr>
              <w:t>og hvordan føles det når jeg har det varmt, eller koldt, og hvad gør jeg så…</w:t>
            </w:r>
          </w:p>
          <w:p w:rsidR="005F288F" w:rsidRDefault="005F288F" w:rsidP="00B54F89">
            <w:pPr>
              <w:rPr>
                <w:b/>
                <w:color w:val="006699"/>
                <w:szCs w:val="20"/>
              </w:rPr>
            </w:pPr>
            <w:r>
              <w:rPr>
                <w:b/>
                <w:color w:val="006699"/>
                <w:szCs w:val="20"/>
              </w:rPr>
              <w:t>Vi ønsker at børnegruppen bliver i stand til at udfordre sig selv over niveau, og har troen på egen formåen, ved at turde og holde ved i øvelsen af dette.</w:t>
            </w:r>
          </w:p>
          <w:p w:rsidR="00044B73" w:rsidRDefault="00044B73" w:rsidP="00B54F89">
            <w:pPr>
              <w:rPr>
                <w:b/>
                <w:color w:val="006699"/>
                <w:szCs w:val="20"/>
              </w:rPr>
            </w:pPr>
          </w:p>
          <w:p w:rsidR="00B54F89" w:rsidRDefault="00B54F89" w:rsidP="00B54F89">
            <w:pPr>
              <w:rPr>
                <w:b/>
                <w:color w:val="006699"/>
                <w:szCs w:val="20"/>
              </w:rPr>
            </w:pPr>
          </w:p>
          <w:p w:rsidR="00B54F89" w:rsidRDefault="00B54F89" w:rsidP="00C84B1D">
            <w:pPr>
              <w:rPr>
                <w:b/>
                <w:color w:val="996600"/>
              </w:rPr>
            </w:pPr>
          </w:p>
          <w:p w:rsidR="00475EDD" w:rsidRPr="00C36F4C" w:rsidRDefault="00475EDD" w:rsidP="00C84B1D">
            <w:pPr>
              <w:rPr>
                <w:b/>
                <w:color w:val="996600"/>
              </w:rPr>
            </w:pPr>
          </w:p>
          <w:p w:rsidR="00C84B1D" w:rsidRPr="00C84B1D" w:rsidRDefault="00C84B1D" w:rsidP="00677F25">
            <w:pPr>
              <w:rPr>
                <w:b/>
                <w:szCs w:val="20"/>
              </w:rPr>
            </w:pPr>
          </w:p>
        </w:tc>
      </w:tr>
      <w:tr w:rsidR="00F260FA" w:rsidRPr="00C84B1D" w:rsidTr="007822B3">
        <w:tc>
          <w:tcPr>
            <w:tcW w:w="3085" w:type="dxa"/>
            <w:shd w:val="clear" w:color="auto" w:fill="8DB3E2" w:themeFill="text2" w:themeFillTint="66"/>
          </w:tcPr>
          <w:p w:rsidR="00F260FA" w:rsidRPr="00C84B1D" w:rsidRDefault="00F260FA" w:rsidP="00677F25">
            <w:pPr>
              <w:rPr>
                <w:b/>
                <w:szCs w:val="20"/>
              </w:rPr>
            </w:pPr>
          </w:p>
          <w:p w:rsidR="00475ED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lastRenderedPageBreak/>
              <w:t>Hvordan vil vi finde ud af hvad børnene</w:t>
            </w:r>
            <w:r w:rsidR="00475EDD">
              <w:rPr>
                <w:b/>
                <w:szCs w:val="20"/>
              </w:rPr>
              <w:t xml:space="preserve"> kan og  ved i forhold til </w:t>
            </w:r>
            <w:r w:rsidRPr="00C84B1D">
              <w:rPr>
                <w:b/>
                <w:szCs w:val="20"/>
              </w:rPr>
              <w:t xml:space="preserve"> emnet før vi går i gang og efter forløbet </w:t>
            </w:r>
          </w:p>
          <w:p w:rsidR="00475EDD" w:rsidRDefault="00475EDD" w:rsidP="002737FF">
            <w:pPr>
              <w:rPr>
                <w:b/>
                <w:szCs w:val="20"/>
              </w:rPr>
            </w:pPr>
          </w:p>
          <w:p w:rsidR="002737FF" w:rsidRPr="00C205DA" w:rsidRDefault="002737FF" w:rsidP="002737FF">
            <w:pPr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 xml:space="preserve">(for- og efterundersøgelse) </w:t>
            </w:r>
          </w:p>
          <w:p w:rsidR="00F260FA" w:rsidRPr="00C84B1D" w:rsidRDefault="00F260FA" w:rsidP="002737F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5F288F" w:rsidRDefault="005F288F" w:rsidP="00677F25">
            <w:pPr>
              <w:rPr>
                <w:b/>
                <w:szCs w:val="20"/>
              </w:rPr>
            </w:pPr>
          </w:p>
          <w:p w:rsidR="00F260FA" w:rsidRDefault="00044B73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En Matrix på hver gruppe</w:t>
            </w:r>
          </w:p>
          <w:p w:rsidR="00044B73" w:rsidRPr="00C84B1D" w:rsidRDefault="00044B73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Kan selv, </w:t>
            </w:r>
            <w:r w:rsidR="0088742A">
              <w:rPr>
                <w:b/>
                <w:szCs w:val="20"/>
              </w:rPr>
              <w:t xml:space="preserve">kan med hjælp, </w:t>
            </w:r>
            <w:r>
              <w:rPr>
                <w:b/>
                <w:szCs w:val="20"/>
              </w:rPr>
              <w:t>på vej, kan ikke</w:t>
            </w:r>
          </w:p>
        </w:tc>
      </w:tr>
      <w:tr w:rsidR="00F260FA" w:rsidRPr="00C84B1D" w:rsidTr="007822B3">
        <w:tc>
          <w:tcPr>
            <w:tcW w:w="3085" w:type="dxa"/>
            <w:shd w:val="clear" w:color="auto" w:fill="8DB3E2" w:themeFill="text2" w:themeFillTint="66"/>
          </w:tcPr>
          <w:p w:rsidR="00475EDD" w:rsidRDefault="00475EDD" w:rsidP="00475EDD">
            <w:pPr>
              <w:rPr>
                <w:b/>
                <w:sz w:val="22"/>
              </w:rPr>
            </w:pPr>
          </w:p>
          <w:p w:rsidR="00C205DA" w:rsidRDefault="00475EDD" w:rsidP="00475EDD">
            <w:pPr>
              <w:rPr>
                <w:b/>
                <w:sz w:val="22"/>
              </w:rPr>
            </w:pPr>
            <w:r w:rsidRPr="00475EDD">
              <w:rPr>
                <w:b/>
                <w:sz w:val="22"/>
              </w:rPr>
              <w:t xml:space="preserve">Hvad vil vi se efter hos børnene, som kan indikere om vi nærmer os målet </w:t>
            </w:r>
          </w:p>
          <w:p w:rsidR="00C205DA" w:rsidRDefault="00C205DA" w:rsidP="00475EDD">
            <w:pPr>
              <w:rPr>
                <w:b/>
                <w:sz w:val="22"/>
              </w:rPr>
            </w:pPr>
          </w:p>
          <w:p w:rsidR="00F260FA" w:rsidRPr="00C205DA" w:rsidRDefault="00475EDD" w:rsidP="00677F25">
            <w:pPr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 xml:space="preserve">(tegn) </w:t>
            </w:r>
          </w:p>
          <w:p w:rsidR="00F260FA" w:rsidRPr="00C84B1D" w:rsidRDefault="00F260FA" w:rsidP="002737F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F260FA" w:rsidRDefault="002B7D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vil tydeligt kunne se en udvikling, ved at barnet i højre grad føler sig personlig stærkere, og derved udviser tillid til egen formåen.</w:t>
            </w:r>
          </w:p>
          <w:p w:rsidR="002B7D67" w:rsidRDefault="002B7D67" w:rsidP="00677F25">
            <w:pPr>
              <w:rPr>
                <w:b/>
                <w:szCs w:val="20"/>
              </w:rPr>
            </w:pPr>
          </w:p>
          <w:p w:rsidR="002B7D67" w:rsidRDefault="002B7D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At </w:t>
            </w:r>
            <w:r w:rsidR="00B165D2">
              <w:rPr>
                <w:b/>
                <w:szCs w:val="20"/>
              </w:rPr>
              <w:t>barnet selv mestre små opgaver, som viser ”de kan selv”</w:t>
            </w:r>
            <w:r>
              <w:rPr>
                <w:b/>
                <w:szCs w:val="20"/>
              </w:rPr>
              <w:t>.</w:t>
            </w:r>
          </w:p>
          <w:p w:rsidR="002B7D67" w:rsidRDefault="002B7D67" w:rsidP="00677F25">
            <w:pPr>
              <w:rPr>
                <w:b/>
                <w:szCs w:val="20"/>
              </w:rPr>
            </w:pPr>
          </w:p>
          <w:p w:rsidR="002B7D67" w:rsidRDefault="002B7D67" w:rsidP="00677F25">
            <w:pPr>
              <w:rPr>
                <w:b/>
                <w:szCs w:val="20"/>
              </w:rPr>
            </w:pPr>
          </w:p>
          <w:p w:rsidR="002B7D67" w:rsidRDefault="002B7D67" w:rsidP="00677F25">
            <w:pPr>
              <w:rPr>
                <w:b/>
                <w:szCs w:val="20"/>
              </w:rPr>
            </w:pPr>
          </w:p>
          <w:p w:rsidR="002B7D67" w:rsidRDefault="002B7D67" w:rsidP="00677F25">
            <w:pPr>
              <w:rPr>
                <w:b/>
                <w:szCs w:val="20"/>
              </w:rPr>
            </w:pPr>
          </w:p>
          <w:p w:rsidR="002B7D67" w:rsidRDefault="002B7D67" w:rsidP="00677F25">
            <w:pPr>
              <w:rPr>
                <w:b/>
                <w:szCs w:val="20"/>
              </w:rPr>
            </w:pPr>
          </w:p>
          <w:p w:rsidR="002B7D67" w:rsidRDefault="002B7D67" w:rsidP="00677F25">
            <w:pPr>
              <w:rPr>
                <w:b/>
                <w:szCs w:val="20"/>
              </w:rPr>
            </w:pPr>
          </w:p>
          <w:p w:rsidR="002B7D67" w:rsidRDefault="002B7D67" w:rsidP="00677F25">
            <w:pPr>
              <w:rPr>
                <w:b/>
                <w:szCs w:val="20"/>
              </w:rPr>
            </w:pPr>
          </w:p>
          <w:p w:rsidR="002B7D67" w:rsidRPr="00C84B1D" w:rsidRDefault="002B7D67" w:rsidP="00677F25">
            <w:pPr>
              <w:rPr>
                <w:b/>
                <w:szCs w:val="20"/>
              </w:rPr>
            </w:pPr>
          </w:p>
        </w:tc>
      </w:tr>
      <w:tr w:rsidR="002B7D67" w:rsidRPr="00C84B1D" w:rsidTr="007822B3">
        <w:tc>
          <w:tcPr>
            <w:tcW w:w="3085" w:type="dxa"/>
            <w:shd w:val="clear" w:color="auto" w:fill="8DB3E2" w:themeFill="text2" w:themeFillTint="66"/>
          </w:tcPr>
          <w:p w:rsidR="002B7D67" w:rsidRDefault="002B7D67" w:rsidP="00475EDD">
            <w:pPr>
              <w:rPr>
                <w:b/>
                <w:sz w:val="22"/>
              </w:rPr>
            </w:pPr>
          </w:p>
        </w:tc>
        <w:tc>
          <w:tcPr>
            <w:tcW w:w="6693" w:type="dxa"/>
          </w:tcPr>
          <w:p w:rsidR="002B7D67" w:rsidRDefault="002B7D67" w:rsidP="00677F25">
            <w:pPr>
              <w:rPr>
                <w:b/>
                <w:szCs w:val="20"/>
              </w:rPr>
            </w:pPr>
          </w:p>
        </w:tc>
      </w:tr>
      <w:tr w:rsidR="002B7D67" w:rsidRPr="00C84B1D" w:rsidTr="007822B3">
        <w:tc>
          <w:tcPr>
            <w:tcW w:w="3085" w:type="dxa"/>
            <w:shd w:val="clear" w:color="auto" w:fill="8DB3E2" w:themeFill="text2" w:themeFillTint="66"/>
          </w:tcPr>
          <w:p w:rsidR="002B7D67" w:rsidRDefault="002B7D67" w:rsidP="00475EDD">
            <w:pPr>
              <w:rPr>
                <w:b/>
                <w:sz w:val="22"/>
              </w:rPr>
            </w:pPr>
          </w:p>
        </w:tc>
        <w:tc>
          <w:tcPr>
            <w:tcW w:w="6693" w:type="dxa"/>
          </w:tcPr>
          <w:p w:rsidR="002B7D67" w:rsidRDefault="002B7D67" w:rsidP="00677F25">
            <w:pPr>
              <w:rPr>
                <w:b/>
                <w:szCs w:val="20"/>
              </w:rPr>
            </w:pPr>
          </w:p>
        </w:tc>
      </w:tr>
    </w:tbl>
    <w:p w:rsidR="00F260FA" w:rsidRPr="00C84B1D" w:rsidRDefault="00F260FA" w:rsidP="00677F25">
      <w:pPr>
        <w:rPr>
          <w:b/>
          <w:szCs w:val="20"/>
        </w:rPr>
      </w:pPr>
    </w:p>
    <w:p w:rsidR="00F260FA" w:rsidRPr="00C84B1D" w:rsidRDefault="00F260FA" w:rsidP="00677F25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57"/>
        <w:gridCol w:w="6571"/>
      </w:tblGrid>
      <w:tr w:rsidR="00006109" w:rsidRPr="00C84B1D" w:rsidTr="00006109">
        <w:tc>
          <w:tcPr>
            <w:tcW w:w="3085" w:type="dxa"/>
          </w:tcPr>
          <w:p w:rsidR="00006109" w:rsidRPr="00C84B1D" w:rsidRDefault="00006109" w:rsidP="007822B3">
            <w:pPr>
              <w:shd w:val="clear" w:color="auto" w:fill="C6D9F1" w:themeFill="text2" w:themeFillTint="33"/>
              <w:rPr>
                <w:b/>
                <w:szCs w:val="20"/>
              </w:rPr>
            </w:pPr>
          </w:p>
          <w:p w:rsidR="002737FF" w:rsidRPr="00C84B1D" w:rsidRDefault="002737FF" w:rsidP="007822B3">
            <w:pPr>
              <w:shd w:val="clear" w:color="auto" w:fill="C6D9F1" w:themeFill="text2" w:themeFillTint="33"/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Hvilke metoder skal vi bruge og hvilket læringsmiljø skal vi skabe for at børnene kan få den bedste læring </w:t>
            </w:r>
            <w:proofErr w:type="spellStart"/>
            <w:r w:rsidRPr="00C84B1D">
              <w:rPr>
                <w:b/>
                <w:szCs w:val="20"/>
              </w:rPr>
              <w:t>ift</w:t>
            </w:r>
            <w:proofErr w:type="spellEnd"/>
            <w:r w:rsidRPr="00C84B1D">
              <w:rPr>
                <w:b/>
                <w:szCs w:val="20"/>
              </w:rPr>
              <w:t xml:space="preserve"> emnet. (struktur, organisering, indhold, aktiviteter, stemning, magisk begyndelse, fysisk rum mm)</w:t>
            </w:r>
          </w:p>
          <w:p w:rsidR="002737FF" w:rsidRPr="00C84B1D" w:rsidRDefault="002737FF" w:rsidP="002737FF">
            <w:pPr>
              <w:rPr>
                <w:b/>
                <w:szCs w:val="20"/>
              </w:rPr>
            </w:pPr>
          </w:p>
          <w:p w:rsidR="002737FF" w:rsidRDefault="002737FF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Hvad vil vi have særlig fokus på at observere på </w:t>
            </w:r>
            <w:proofErr w:type="spellStart"/>
            <w:r w:rsidRPr="00C84B1D">
              <w:rPr>
                <w:b/>
                <w:szCs w:val="20"/>
              </w:rPr>
              <w:t>ift</w:t>
            </w:r>
            <w:proofErr w:type="spellEnd"/>
            <w:r w:rsidRPr="00C84B1D">
              <w:rPr>
                <w:b/>
                <w:szCs w:val="20"/>
              </w:rPr>
              <w:t xml:space="preserve"> vores praksis.</w:t>
            </w:r>
          </w:p>
          <w:p w:rsidR="00F7033F" w:rsidRDefault="00F7033F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</w:p>
          <w:p w:rsidR="00F7033F" w:rsidRPr="00C205DA" w:rsidRDefault="00F7033F" w:rsidP="007822B3">
            <w:pPr>
              <w:shd w:val="clear" w:color="auto" w:fill="8DB3E2" w:themeFill="text2" w:themeFillTint="66"/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>(læringsmiljø)</w:t>
            </w:r>
          </w:p>
          <w:p w:rsidR="00006109" w:rsidRPr="00C84B1D" w:rsidRDefault="00006109" w:rsidP="002737FF">
            <w:pPr>
              <w:pStyle w:val="Listeafsnit"/>
              <w:ind w:left="360"/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006109" w:rsidRPr="00C84B1D" w:rsidRDefault="00006109" w:rsidP="00677F25">
            <w:pPr>
              <w:rPr>
                <w:b/>
                <w:szCs w:val="20"/>
              </w:rPr>
            </w:pPr>
          </w:p>
          <w:p w:rsidR="00A8409C" w:rsidRPr="00C84B1D" w:rsidRDefault="00A8409C" w:rsidP="00677F25">
            <w:pPr>
              <w:rPr>
                <w:b/>
                <w:szCs w:val="20"/>
              </w:rPr>
            </w:pPr>
          </w:p>
          <w:p w:rsidR="00A8409C" w:rsidRDefault="002B7D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En støttende, anerkende tilgang til barnet, at sætte o</w:t>
            </w:r>
            <w:r w:rsidR="005F288F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d på hvad forventningen er, samt guide og bakke barnet op undervejs.</w:t>
            </w:r>
          </w:p>
          <w:p w:rsidR="002B7D67" w:rsidRDefault="002B7D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Dette i så roligt et miljø, det er muligt at skabe i situationen.</w:t>
            </w:r>
          </w:p>
          <w:p w:rsidR="002B7D67" w:rsidRDefault="002B7D67" w:rsidP="00677F25">
            <w:pPr>
              <w:rPr>
                <w:b/>
                <w:szCs w:val="20"/>
              </w:rPr>
            </w:pPr>
          </w:p>
          <w:p w:rsidR="002B7D67" w:rsidRDefault="002B7D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ønsker at organisere vores </w:t>
            </w:r>
            <w:r w:rsidR="00B165D2">
              <w:rPr>
                <w:b/>
                <w:szCs w:val="20"/>
              </w:rPr>
              <w:t>rutiner så vi kan rumme disse små nye justeringer i hverdagen.</w:t>
            </w:r>
          </w:p>
          <w:p w:rsidR="00B165D2" w:rsidRDefault="00B165D2" w:rsidP="00677F25">
            <w:pPr>
              <w:rPr>
                <w:b/>
                <w:szCs w:val="20"/>
              </w:rPr>
            </w:pPr>
          </w:p>
          <w:p w:rsidR="002B7D67" w:rsidRDefault="002B7D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Dette kan give et mere overskueligt miljø for barnet, samt nemmere for barnet at navigere i.</w:t>
            </w:r>
          </w:p>
          <w:p w:rsidR="002B7D67" w:rsidRDefault="002B7D67" w:rsidP="00677F25">
            <w:pPr>
              <w:rPr>
                <w:b/>
                <w:szCs w:val="20"/>
              </w:rPr>
            </w:pPr>
          </w:p>
          <w:p w:rsidR="002B7D67" w:rsidRPr="00C84B1D" w:rsidRDefault="002B7D67" w:rsidP="00677F2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 vil have stor opmærksomhed mod udviklingen hos det enkelte barn, ved at være tilstede, guide og anerkende barnet med </w:t>
            </w:r>
            <w:r w:rsidR="003F6589">
              <w:rPr>
                <w:b/>
                <w:szCs w:val="20"/>
              </w:rPr>
              <w:t>motivation og reflekterende spørgsmål</w:t>
            </w:r>
            <w:r>
              <w:rPr>
                <w:b/>
                <w:szCs w:val="20"/>
              </w:rPr>
              <w:t>.</w:t>
            </w:r>
          </w:p>
          <w:p w:rsidR="00A8409C" w:rsidRPr="00C84B1D" w:rsidRDefault="00A8409C" w:rsidP="00677F25">
            <w:pPr>
              <w:rPr>
                <w:b/>
                <w:szCs w:val="20"/>
              </w:rPr>
            </w:pPr>
          </w:p>
          <w:p w:rsidR="00A8409C" w:rsidRPr="00C84B1D" w:rsidRDefault="00A8409C" w:rsidP="00677F25">
            <w:pPr>
              <w:rPr>
                <w:b/>
                <w:szCs w:val="20"/>
              </w:rPr>
            </w:pPr>
          </w:p>
          <w:p w:rsidR="00A8409C" w:rsidRPr="00C84B1D" w:rsidRDefault="00A8409C" w:rsidP="00677F25">
            <w:pPr>
              <w:rPr>
                <w:b/>
                <w:szCs w:val="20"/>
              </w:rPr>
            </w:pPr>
          </w:p>
          <w:p w:rsidR="00A8409C" w:rsidRPr="00C84B1D" w:rsidRDefault="00A8409C" w:rsidP="00677F25">
            <w:pPr>
              <w:rPr>
                <w:b/>
                <w:szCs w:val="20"/>
              </w:rPr>
            </w:pPr>
          </w:p>
          <w:p w:rsidR="00A8409C" w:rsidRPr="00C84B1D" w:rsidRDefault="00A8409C" w:rsidP="00677F25">
            <w:pPr>
              <w:rPr>
                <w:b/>
                <w:szCs w:val="20"/>
              </w:rPr>
            </w:pPr>
          </w:p>
        </w:tc>
      </w:tr>
    </w:tbl>
    <w:p w:rsidR="00006109" w:rsidRPr="00C84B1D" w:rsidRDefault="00006109" w:rsidP="00677F25">
      <w:pPr>
        <w:rPr>
          <w:b/>
          <w:szCs w:val="20"/>
        </w:rPr>
      </w:pPr>
    </w:p>
    <w:p w:rsidR="00F7033F" w:rsidRPr="00C84B1D" w:rsidRDefault="00F7033F" w:rsidP="00006109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45"/>
        <w:gridCol w:w="6583"/>
      </w:tblGrid>
      <w:tr w:rsidR="00006109" w:rsidRPr="00C84B1D" w:rsidTr="00006109">
        <w:tc>
          <w:tcPr>
            <w:tcW w:w="3085" w:type="dxa"/>
          </w:tcPr>
          <w:p w:rsidR="00F7033F" w:rsidRDefault="00F7033F" w:rsidP="002737FF">
            <w:pPr>
              <w:rPr>
                <w:b/>
                <w:szCs w:val="20"/>
              </w:rPr>
            </w:pPr>
          </w:p>
          <w:p w:rsidR="00F7033F" w:rsidRDefault="002737FF" w:rsidP="007822B3">
            <w:pPr>
              <w:shd w:val="clear" w:color="auto" w:fill="C6D9F1" w:themeFill="text2" w:themeFillTint="33"/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Hvordan arbejder vi med at alle børn kan deltage aktivt i forløbet </w:t>
            </w:r>
          </w:p>
          <w:p w:rsidR="00475EDD" w:rsidRDefault="00475EDD" w:rsidP="007822B3">
            <w:pPr>
              <w:shd w:val="clear" w:color="auto" w:fill="C6D9F1" w:themeFill="text2" w:themeFillTint="33"/>
              <w:rPr>
                <w:b/>
                <w:szCs w:val="20"/>
              </w:rPr>
            </w:pPr>
          </w:p>
          <w:p w:rsidR="002737FF" w:rsidRPr="00C205DA" w:rsidRDefault="002737FF" w:rsidP="007822B3">
            <w:pPr>
              <w:shd w:val="clear" w:color="auto" w:fill="C6D9F1" w:themeFill="text2" w:themeFillTint="33"/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>(særlige indsatser for enkelte børn)</w:t>
            </w:r>
          </w:p>
          <w:p w:rsidR="00C205DA" w:rsidRPr="00C84B1D" w:rsidRDefault="00C205DA" w:rsidP="002737FF">
            <w:pPr>
              <w:pStyle w:val="Listeafsnit"/>
              <w:ind w:left="360"/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006109" w:rsidRPr="00C84B1D" w:rsidRDefault="00006109" w:rsidP="00006109">
            <w:pPr>
              <w:rPr>
                <w:b/>
                <w:szCs w:val="20"/>
              </w:rPr>
            </w:pPr>
          </w:p>
          <w:p w:rsidR="00362513" w:rsidRPr="00C84B1D" w:rsidRDefault="002B7D67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Der vil stuevis være en opmærksomhed på hvilke børn der skal skærmes for uro i situationen, </w:t>
            </w:r>
            <w:r w:rsidR="005F288F">
              <w:rPr>
                <w:b/>
                <w:szCs w:val="20"/>
              </w:rPr>
              <w:t>hvilke</w:t>
            </w:r>
            <w:r>
              <w:rPr>
                <w:b/>
                <w:szCs w:val="20"/>
              </w:rPr>
              <w:t xml:space="preserve"> børn som skal i mindre gruppe</w:t>
            </w:r>
            <w:r w:rsidR="005F288F">
              <w:rPr>
                <w:b/>
                <w:szCs w:val="20"/>
              </w:rPr>
              <w:t>r af gangen og hvilke børn der h</w:t>
            </w:r>
            <w:r>
              <w:rPr>
                <w:b/>
                <w:szCs w:val="20"/>
              </w:rPr>
              <w:t xml:space="preserve">ar </w:t>
            </w:r>
            <w:r>
              <w:rPr>
                <w:b/>
                <w:szCs w:val="20"/>
              </w:rPr>
              <w:lastRenderedPageBreak/>
              <w:t>stor gavn af spejling og dialog med andre børn på stuen i opgaven.</w:t>
            </w: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</w:tc>
      </w:tr>
    </w:tbl>
    <w:p w:rsidR="00006109" w:rsidRDefault="00006109" w:rsidP="00006109">
      <w:pPr>
        <w:rPr>
          <w:b/>
          <w:szCs w:val="20"/>
        </w:rPr>
      </w:pPr>
    </w:p>
    <w:p w:rsidR="00F7033F" w:rsidRDefault="00F7033F" w:rsidP="00006109">
      <w:pPr>
        <w:rPr>
          <w:b/>
          <w:szCs w:val="20"/>
        </w:rPr>
      </w:pPr>
    </w:p>
    <w:tbl>
      <w:tblPr>
        <w:tblStyle w:val="Tabel-Gitter"/>
        <w:tblW w:w="9890" w:type="dxa"/>
        <w:tblLook w:val="04A0" w:firstRow="1" w:lastRow="0" w:firstColumn="1" w:lastColumn="0" w:noHBand="0" w:noVBand="1"/>
      </w:tblPr>
      <w:tblGrid>
        <w:gridCol w:w="3120"/>
        <w:gridCol w:w="6770"/>
      </w:tblGrid>
      <w:tr w:rsidR="00F7033F" w:rsidRPr="00C84B1D" w:rsidTr="007822B3">
        <w:trPr>
          <w:trHeight w:val="496"/>
        </w:trPr>
        <w:tc>
          <w:tcPr>
            <w:tcW w:w="3120" w:type="dxa"/>
            <w:shd w:val="clear" w:color="auto" w:fill="C6D9F1" w:themeFill="text2" w:themeFillTint="33"/>
          </w:tcPr>
          <w:p w:rsidR="00475EDD" w:rsidRDefault="00475EDD" w:rsidP="00F7033F">
            <w:pPr>
              <w:rPr>
                <w:b/>
                <w:szCs w:val="20"/>
              </w:rPr>
            </w:pPr>
          </w:p>
          <w:p w:rsidR="00F7033F" w:rsidRDefault="00F7033F" w:rsidP="00F7033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Hvilken ekstern/intern viden har vi brug for</w:t>
            </w:r>
          </w:p>
          <w:p w:rsidR="00475EDD" w:rsidRDefault="00475EDD" w:rsidP="00F7033F">
            <w:pPr>
              <w:rPr>
                <w:b/>
                <w:szCs w:val="20"/>
              </w:rPr>
            </w:pPr>
          </w:p>
          <w:p w:rsidR="00475EDD" w:rsidRPr="00C205DA" w:rsidRDefault="00475EDD" w:rsidP="00F7033F">
            <w:pPr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>(forskningsinformeret</w:t>
            </w:r>
          </w:p>
          <w:p w:rsidR="00F7033F" w:rsidRPr="00C84B1D" w:rsidRDefault="00F7033F" w:rsidP="00F7033F">
            <w:pPr>
              <w:rPr>
                <w:b/>
                <w:szCs w:val="20"/>
              </w:rPr>
            </w:pPr>
            <w:r w:rsidRPr="00C205DA">
              <w:rPr>
                <w:b/>
                <w:sz w:val="22"/>
              </w:rPr>
              <w:t>viden/erfaringer)</w:t>
            </w:r>
          </w:p>
        </w:tc>
        <w:tc>
          <w:tcPr>
            <w:tcW w:w="6770" w:type="dxa"/>
          </w:tcPr>
          <w:p w:rsidR="00F7033F" w:rsidRPr="00C84B1D" w:rsidRDefault="00F7033F" w:rsidP="00475EDD">
            <w:pPr>
              <w:rPr>
                <w:b/>
                <w:szCs w:val="20"/>
              </w:rPr>
            </w:pPr>
          </w:p>
          <w:p w:rsidR="00F7033F" w:rsidRPr="00C84B1D" w:rsidRDefault="002B7D67" w:rsidP="00475ED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har via oplæg med Connie Nissen, valgt at tænke i selvhjulpenhed, fordi vi oplever at det ”skal nytte noget at være mig”, at barnet kan selv, og har derved en følelse af betydning. Barnet er i stand til at deltage og give igen, når barnet har modtaget, ikke at være ubrugt og flyde med, men være aktiv og lære at deltage og tro på egen formåen i livet.</w:t>
            </w:r>
          </w:p>
          <w:p w:rsidR="00F7033F" w:rsidRPr="00C84B1D" w:rsidRDefault="00F7033F" w:rsidP="00475EDD">
            <w:pPr>
              <w:rPr>
                <w:b/>
                <w:szCs w:val="20"/>
              </w:rPr>
            </w:pPr>
          </w:p>
          <w:p w:rsidR="00F7033F" w:rsidRPr="00C84B1D" w:rsidRDefault="00F7033F" w:rsidP="00475EDD">
            <w:pPr>
              <w:rPr>
                <w:b/>
                <w:szCs w:val="20"/>
              </w:rPr>
            </w:pPr>
          </w:p>
          <w:p w:rsidR="00F7033F" w:rsidRPr="00C84B1D" w:rsidRDefault="00F7033F" w:rsidP="00475EDD">
            <w:pPr>
              <w:rPr>
                <w:b/>
                <w:szCs w:val="20"/>
              </w:rPr>
            </w:pPr>
          </w:p>
          <w:p w:rsidR="00F7033F" w:rsidRPr="00C84B1D" w:rsidRDefault="00F7033F" w:rsidP="00475EDD">
            <w:pPr>
              <w:rPr>
                <w:b/>
                <w:szCs w:val="20"/>
              </w:rPr>
            </w:pPr>
          </w:p>
          <w:p w:rsidR="00F7033F" w:rsidRPr="00C84B1D" w:rsidRDefault="00F7033F" w:rsidP="00475EDD">
            <w:pPr>
              <w:rPr>
                <w:b/>
                <w:szCs w:val="20"/>
              </w:rPr>
            </w:pPr>
          </w:p>
          <w:p w:rsidR="00F7033F" w:rsidRPr="00C84B1D" w:rsidRDefault="00F7033F" w:rsidP="00475EDD">
            <w:pPr>
              <w:rPr>
                <w:b/>
                <w:szCs w:val="20"/>
              </w:rPr>
            </w:pPr>
          </w:p>
          <w:p w:rsidR="00F7033F" w:rsidRPr="00C84B1D" w:rsidRDefault="00F7033F" w:rsidP="00475EDD">
            <w:pPr>
              <w:rPr>
                <w:b/>
                <w:szCs w:val="20"/>
              </w:rPr>
            </w:pPr>
          </w:p>
        </w:tc>
      </w:tr>
    </w:tbl>
    <w:p w:rsidR="00F7033F" w:rsidRPr="00C84B1D" w:rsidRDefault="00F7033F" w:rsidP="00006109">
      <w:pPr>
        <w:rPr>
          <w:b/>
          <w:szCs w:val="20"/>
        </w:rPr>
      </w:pPr>
    </w:p>
    <w:tbl>
      <w:tblPr>
        <w:tblStyle w:val="Tabel-Gitter"/>
        <w:tblW w:w="9920" w:type="dxa"/>
        <w:tblInd w:w="-34" w:type="dxa"/>
        <w:tblLook w:val="04A0" w:firstRow="1" w:lastRow="0" w:firstColumn="1" w:lastColumn="0" w:noHBand="0" w:noVBand="1"/>
      </w:tblPr>
      <w:tblGrid>
        <w:gridCol w:w="3227"/>
        <w:gridCol w:w="6693"/>
      </w:tblGrid>
      <w:tr w:rsidR="00C36F4C" w:rsidRPr="00C84B1D" w:rsidTr="00C205DA">
        <w:tc>
          <w:tcPr>
            <w:tcW w:w="3227" w:type="dxa"/>
          </w:tcPr>
          <w:p w:rsidR="00C36F4C" w:rsidRPr="00C84B1D" w:rsidRDefault="00C36F4C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</w:p>
          <w:p w:rsidR="002737FF" w:rsidRDefault="002737FF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Hvordan involveres forældrene og hvordan kan læringen </w:t>
            </w:r>
            <w:r w:rsidR="00F7033F">
              <w:rPr>
                <w:b/>
                <w:szCs w:val="20"/>
              </w:rPr>
              <w:t>understøttes hjemme</w:t>
            </w:r>
          </w:p>
          <w:p w:rsidR="00475EDD" w:rsidRDefault="00475EDD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</w:p>
          <w:p w:rsidR="00C36F4C" w:rsidRDefault="00F7033F" w:rsidP="007822B3">
            <w:pPr>
              <w:shd w:val="clear" w:color="auto" w:fill="8DB3E2" w:themeFill="text2" w:themeFillTint="66"/>
              <w:rPr>
                <w:b/>
                <w:sz w:val="22"/>
              </w:rPr>
            </w:pPr>
            <w:r>
              <w:rPr>
                <w:b/>
                <w:szCs w:val="20"/>
              </w:rPr>
              <w:t>(</w:t>
            </w:r>
            <w:r w:rsidRPr="00C205DA">
              <w:rPr>
                <w:b/>
                <w:sz w:val="22"/>
              </w:rPr>
              <w:t>hjemmelæringsmiljø)</w:t>
            </w:r>
          </w:p>
          <w:p w:rsidR="00C205DA" w:rsidRDefault="00C205DA" w:rsidP="00F7033F">
            <w:pPr>
              <w:rPr>
                <w:b/>
                <w:szCs w:val="20"/>
              </w:rPr>
            </w:pPr>
          </w:p>
          <w:p w:rsidR="00C205DA" w:rsidRPr="00C84B1D" w:rsidRDefault="00C205DA" w:rsidP="00F7033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C36F4C" w:rsidRPr="00C84B1D" w:rsidRDefault="00C36F4C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Default="005F288F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Vi vil gennemføre et Dannelses program med forældrerådet, og via flere eftermiddage med forældrekaffe og vidensdeling om Dannelse og hvordan det kan bruges af fagpersonale samt forældrene.</w:t>
            </w:r>
          </w:p>
          <w:p w:rsidR="005F288F" w:rsidRDefault="005F288F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Løbende dialog, og beskrivelser af dannelse i løbet af dagen i huset samt inspiration til forældrene via info og artikler.</w:t>
            </w:r>
          </w:p>
          <w:p w:rsidR="0010751F" w:rsidRDefault="0010751F" w:rsidP="00006109">
            <w:pPr>
              <w:rPr>
                <w:b/>
                <w:szCs w:val="20"/>
              </w:rPr>
            </w:pPr>
          </w:p>
          <w:p w:rsidR="0010751F" w:rsidRPr="00C84B1D" w:rsidRDefault="0010751F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Forældre samtaler og løbende dialog med forældrene.</w:t>
            </w: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</w:tc>
      </w:tr>
    </w:tbl>
    <w:p w:rsidR="00006109" w:rsidRPr="00C84B1D" w:rsidRDefault="00006109" w:rsidP="00006109">
      <w:pPr>
        <w:rPr>
          <w:b/>
          <w:szCs w:val="20"/>
        </w:rPr>
      </w:pPr>
    </w:p>
    <w:p w:rsidR="00006109" w:rsidRPr="00C84B1D" w:rsidRDefault="00006109" w:rsidP="00006109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5"/>
        <w:gridCol w:w="6563"/>
      </w:tblGrid>
      <w:tr w:rsidR="00C36F4C" w:rsidRPr="00C84B1D" w:rsidTr="007822B3">
        <w:tc>
          <w:tcPr>
            <w:tcW w:w="3085" w:type="dxa"/>
            <w:shd w:val="clear" w:color="auto" w:fill="FFFFFF" w:themeFill="background1"/>
          </w:tcPr>
          <w:p w:rsidR="00C205DA" w:rsidRDefault="00C205DA" w:rsidP="00475EDD">
            <w:pPr>
              <w:rPr>
                <w:b/>
                <w:szCs w:val="20"/>
              </w:rPr>
            </w:pPr>
          </w:p>
          <w:p w:rsidR="00475EDD" w:rsidRPr="00C205DA" w:rsidRDefault="00475EDD" w:rsidP="007822B3">
            <w:pPr>
              <w:shd w:val="clear" w:color="auto" w:fill="C6D9F1" w:themeFill="text2" w:themeFillTint="33"/>
              <w:rPr>
                <w:b/>
                <w:szCs w:val="20"/>
              </w:rPr>
            </w:pPr>
            <w:r w:rsidRPr="00C205DA">
              <w:rPr>
                <w:b/>
                <w:szCs w:val="20"/>
              </w:rPr>
              <w:t>Hvilke overvejelser har vi i forhold til dokumentation. Hvilke mål skal dokumenteres, hvordan og til hvem</w:t>
            </w:r>
          </w:p>
          <w:p w:rsidR="00475EDD" w:rsidRPr="00C205DA" w:rsidRDefault="00475EDD" w:rsidP="007822B3">
            <w:pPr>
              <w:shd w:val="clear" w:color="auto" w:fill="FFFFFF" w:themeFill="background1"/>
              <w:rPr>
                <w:b/>
                <w:szCs w:val="20"/>
              </w:rPr>
            </w:pPr>
          </w:p>
          <w:p w:rsidR="00C205DA" w:rsidRPr="00C205DA" w:rsidRDefault="00475EDD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  <w:r w:rsidRPr="00C205DA">
              <w:rPr>
                <w:b/>
                <w:szCs w:val="20"/>
              </w:rPr>
              <w:t>Hvordan indsamler vi dokumentation undervejs til brug for pædagogisk refleksion.</w:t>
            </w:r>
          </w:p>
          <w:p w:rsidR="00C205DA" w:rsidRDefault="00C205DA" w:rsidP="007822B3">
            <w:pPr>
              <w:shd w:val="clear" w:color="auto" w:fill="8DB3E2" w:themeFill="text2" w:themeFillTint="66"/>
              <w:rPr>
                <w:b/>
                <w:sz w:val="22"/>
              </w:rPr>
            </w:pPr>
          </w:p>
          <w:p w:rsidR="00475EDD" w:rsidRDefault="00475EDD" w:rsidP="007822B3">
            <w:pPr>
              <w:shd w:val="clear" w:color="auto" w:fill="8DB3E2" w:themeFill="text2" w:themeFillTint="66"/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>(</w:t>
            </w:r>
            <w:r w:rsidRPr="00160A59">
              <w:rPr>
                <w:b/>
                <w:sz w:val="22"/>
              </w:rPr>
              <w:t>dokumentation)</w:t>
            </w:r>
          </w:p>
          <w:p w:rsidR="00C205DA" w:rsidRPr="00471DF1" w:rsidRDefault="00C205DA" w:rsidP="007822B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7033F" w:rsidRPr="00C84B1D" w:rsidRDefault="00F7033F" w:rsidP="002737F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C36F4C" w:rsidRPr="00C84B1D" w:rsidRDefault="00C36F4C" w:rsidP="00006109">
            <w:pPr>
              <w:rPr>
                <w:b/>
                <w:szCs w:val="20"/>
              </w:rPr>
            </w:pPr>
          </w:p>
          <w:p w:rsidR="00C36F4C" w:rsidRPr="00C84B1D" w:rsidRDefault="00C36F4C" w:rsidP="00006109">
            <w:pPr>
              <w:rPr>
                <w:b/>
                <w:szCs w:val="20"/>
              </w:rPr>
            </w:pPr>
          </w:p>
          <w:p w:rsidR="00C36F4C" w:rsidRPr="00C84B1D" w:rsidRDefault="00C36F4C" w:rsidP="00006109">
            <w:pPr>
              <w:rPr>
                <w:b/>
                <w:szCs w:val="20"/>
              </w:rPr>
            </w:pPr>
          </w:p>
          <w:p w:rsidR="00C36F4C" w:rsidRPr="00C84B1D" w:rsidRDefault="00C36F4C" w:rsidP="00006109">
            <w:pPr>
              <w:rPr>
                <w:b/>
                <w:szCs w:val="20"/>
              </w:rPr>
            </w:pPr>
          </w:p>
          <w:p w:rsidR="00C36F4C" w:rsidRPr="00C84B1D" w:rsidRDefault="00C36F4C" w:rsidP="00006109">
            <w:pPr>
              <w:rPr>
                <w:b/>
                <w:szCs w:val="20"/>
              </w:rPr>
            </w:pPr>
          </w:p>
          <w:p w:rsidR="00C36F4C" w:rsidRPr="00C84B1D" w:rsidRDefault="00C36F4C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C36F4C" w:rsidRDefault="003F6589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Guidende </w:t>
            </w:r>
            <w:r w:rsidR="005F288F">
              <w:rPr>
                <w:b/>
                <w:szCs w:val="20"/>
              </w:rPr>
              <w:t>Billede materiale før og efter.</w:t>
            </w:r>
          </w:p>
          <w:p w:rsidR="0054344F" w:rsidRDefault="0054344F" w:rsidP="00006109">
            <w:pPr>
              <w:rPr>
                <w:b/>
                <w:szCs w:val="20"/>
              </w:rPr>
            </w:pPr>
          </w:p>
          <w:p w:rsidR="0054344F" w:rsidRDefault="0054344F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Farvekoder fra personalet på </w:t>
            </w:r>
            <w:proofErr w:type="spellStart"/>
            <w:r>
              <w:rPr>
                <w:b/>
                <w:szCs w:val="20"/>
              </w:rPr>
              <w:t>white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board</w:t>
            </w:r>
            <w:proofErr w:type="spellEnd"/>
            <w:r>
              <w:rPr>
                <w:b/>
                <w:szCs w:val="20"/>
              </w:rPr>
              <w:t xml:space="preserve"> dagligt (rød, gul, grøn) for at give viden og materiale til refleksion.</w:t>
            </w:r>
            <w:r w:rsidR="003F6589">
              <w:rPr>
                <w:b/>
                <w:szCs w:val="20"/>
              </w:rPr>
              <w:t xml:space="preserve"> Indsamling af viden fra at have gået fra svær til øvede i garderoben</w:t>
            </w:r>
          </w:p>
          <w:p w:rsidR="0054344F" w:rsidRDefault="0054344F" w:rsidP="00006109">
            <w:pPr>
              <w:rPr>
                <w:b/>
                <w:szCs w:val="20"/>
              </w:rPr>
            </w:pPr>
          </w:p>
          <w:p w:rsidR="005F288F" w:rsidRDefault="005F288F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Beskrivelser af udfordringer / evaluering efterfølgende.</w:t>
            </w:r>
          </w:p>
          <w:p w:rsidR="005F288F" w:rsidRPr="00C84B1D" w:rsidRDefault="005F288F" w:rsidP="00006109">
            <w:pPr>
              <w:rPr>
                <w:b/>
                <w:szCs w:val="20"/>
              </w:rPr>
            </w:pPr>
          </w:p>
          <w:p w:rsidR="00C36F4C" w:rsidRPr="00C84B1D" w:rsidRDefault="00C36F4C" w:rsidP="00006109">
            <w:pPr>
              <w:rPr>
                <w:b/>
                <w:szCs w:val="20"/>
              </w:rPr>
            </w:pPr>
          </w:p>
        </w:tc>
      </w:tr>
    </w:tbl>
    <w:p w:rsidR="00006109" w:rsidRPr="00C84B1D" w:rsidRDefault="00006109" w:rsidP="00006109">
      <w:pPr>
        <w:rPr>
          <w:b/>
          <w:szCs w:val="20"/>
        </w:rPr>
      </w:pPr>
    </w:p>
    <w:p w:rsidR="00A8409C" w:rsidRPr="00C84B1D" w:rsidRDefault="00A8409C" w:rsidP="00006109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55"/>
        <w:gridCol w:w="6573"/>
      </w:tblGrid>
      <w:tr w:rsidR="00A8409C" w:rsidRPr="00C84B1D" w:rsidTr="00A8409C">
        <w:tc>
          <w:tcPr>
            <w:tcW w:w="3085" w:type="dxa"/>
          </w:tcPr>
          <w:p w:rsidR="00A8409C" w:rsidRPr="00C84B1D" w:rsidRDefault="00A8409C" w:rsidP="00006109">
            <w:pPr>
              <w:rPr>
                <w:b/>
                <w:szCs w:val="20"/>
              </w:rPr>
            </w:pPr>
          </w:p>
          <w:p w:rsidR="002737FF" w:rsidRPr="00C84B1D" w:rsidRDefault="002737FF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Hvem gør hvad hvornår</w:t>
            </w:r>
          </w:p>
          <w:p w:rsidR="00F7033F" w:rsidRPr="00C205DA" w:rsidRDefault="00F7033F" w:rsidP="007822B3">
            <w:pPr>
              <w:shd w:val="clear" w:color="auto" w:fill="8DB3E2" w:themeFill="text2" w:themeFillTint="66"/>
              <w:rPr>
                <w:b/>
                <w:sz w:val="22"/>
              </w:rPr>
            </w:pPr>
          </w:p>
          <w:p w:rsidR="002737FF" w:rsidRPr="00C205DA" w:rsidRDefault="002737FF" w:rsidP="007822B3">
            <w:pPr>
              <w:shd w:val="clear" w:color="auto" w:fill="8DB3E2" w:themeFill="text2" w:themeFillTint="66"/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>(handleplan, herund</w:t>
            </w:r>
            <w:r w:rsidR="00475EDD" w:rsidRPr="00C205DA">
              <w:rPr>
                <w:b/>
                <w:sz w:val="22"/>
              </w:rPr>
              <w:t>er refleksioner undervejs)</w:t>
            </w:r>
          </w:p>
          <w:p w:rsidR="00A8409C" w:rsidRPr="00C84B1D" w:rsidRDefault="00A8409C" w:rsidP="00006109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A8409C" w:rsidRPr="00C84B1D" w:rsidRDefault="00A8409C" w:rsidP="00006109">
            <w:pPr>
              <w:rPr>
                <w:b/>
                <w:szCs w:val="20"/>
              </w:rPr>
            </w:pPr>
          </w:p>
          <w:p w:rsidR="00A8409C" w:rsidRPr="00C84B1D" w:rsidRDefault="00B165D2" w:rsidP="000061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Spise situationer</w:t>
            </w:r>
            <w:bookmarkStart w:id="0" w:name="_GoBack"/>
            <w:bookmarkEnd w:id="0"/>
            <w:r w:rsidR="003F6589">
              <w:rPr>
                <w:b/>
                <w:szCs w:val="20"/>
              </w:rPr>
              <w:t>:</w:t>
            </w:r>
          </w:p>
          <w:p w:rsidR="00A8409C" w:rsidRPr="00C84B1D" w:rsidRDefault="00A8409C" w:rsidP="00006109">
            <w:pPr>
              <w:rPr>
                <w:b/>
                <w:szCs w:val="20"/>
              </w:rPr>
            </w:pPr>
          </w:p>
          <w:p w:rsidR="00A8409C" w:rsidRDefault="00A8409C" w:rsidP="00006109">
            <w:pPr>
              <w:rPr>
                <w:b/>
                <w:szCs w:val="20"/>
              </w:rPr>
            </w:pPr>
          </w:p>
          <w:p w:rsidR="00C205DA" w:rsidRPr="00C84B1D" w:rsidRDefault="00C205DA" w:rsidP="00006109">
            <w:pPr>
              <w:rPr>
                <w:b/>
                <w:szCs w:val="20"/>
              </w:rPr>
            </w:pPr>
          </w:p>
          <w:p w:rsidR="00A8409C" w:rsidRPr="00C84B1D" w:rsidRDefault="00A8409C" w:rsidP="00006109">
            <w:pPr>
              <w:rPr>
                <w:b/>
                <w:szCs w:val="20"/>
              </w:rPr>
            </w:pPr>
          </w:p>
          <w:p w:rsidR="00362513" w:rsidRPr="00C84B1D" w:rsidRDefault="00362513" w:rsidP="00006109">
            <w:pPr>
              <w:rPr>
                <w:b/>
                <w:szCs w:val="20"/>
              </w:rPr>
            </w:pPr>
          </w:p>
          <w:p w:rsidR="00A8409C" w:rsidRPr="00C84B1D" w:rsidRDefault="00A8409C" w:rsidP="00006109">
            <w:pPr>
              <w:rPr>
                <w:b/>
                <w:szCs w:val="20"/>
              </w:rPr>
            </w:pPr>
          </w:p>
        </w:tc>
      </w:tr>
    </w:tbl>
    <w:p w:rsidR="00A8409C" w:rsidRDefault="00A8409C" w:rsidP="00006109">
      <w:pPr>
        <w:rPr>
          <w:b/>
          <w:szCs w:val="20"/>
        </w:rPr>
      </w:pPr>
    </w:p>
    <w:p w:rsidR="00F7033F" w:rsidRDefault="00F7033F" w:rsidP="00006109">
      <w:pPr>
        <w:rPr>
          <w:b/>
          <w:szCs w:val="20"/>
        </w:rPr>
      </w:pPr>
    </w:p>
    <w:p w:rsidR="00F7033F" w:rsidRPr="007822B3" w:rsidRDefault="00F7033F" w:rsidP="00006109">
      <w:pPr>
        <w:rPr>
          <w:b/>
          <w:color w:val="00B050"/>
          <w:sz w:val="22"/>
        </w:rPr>
      </w:pPr>
      <w:r w:rsidRPr="007822B3">
        <w:rPr>
          <w:b/>
          <w:color w:val="00B050"/>
          <w:sz w:val="22"/>
        </w:rPr>
        <w:t>Efter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03"/>
        <w:gridCol w:w="6225"/>
      </w:tblGrid>
      <w:tr w:rsidR="002737FF" w:rsidRPr="00C84B1D" w:rsidTr="00475EDD">
        <w:tc>
          <w:tcPr>
            <w:tcW w:w="3085" w:type="dxa"/>
          </w:tcPr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Hvad har børnene lært/udviklet </w:t>
            </w:r>
            <w:proofErr w:type="spellStart"/>
            <w:r w:rsidRPr="00C84B1D">
              <w:rPr>
                <w:b/>
                <w:szCs w:val="20"/>
              </w:rPr>
              <w:t>ift</w:t>
            </w:r>
            <w:proofErr w:type="spellEnd"/>
            <w:r w:rsidRPr="00C84B1D">
              <w:rPr>
                <w:b/>
                <w:szCs w:val="20"/>
              </w:rPr>
              <w:t xml:space="preserve"> målene</w:t>
            </w:r>
          </w:p>
          <w:p w:rsidR="002737FF" w:rsidRPr="00C84B1D" w:rsidRDefault="002737FF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</w:p>
          <w:p w:rsidR="002737FF" w:rsidRPr="00C84B1D" w:rsidRDefault="002737FF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>Hvad har vi lært/erfaret om vores metodevalg og læringsmiljø.</w:t>
            </w:r>
          </w:p>
          <w:p w:rsidR="002737FF" w:rsidRDefault="002737FF" w:rsidP="007822B3">
            <w:pPr>
              <w:shd w:val="clear" w:color="auto" w:fill="8DB3E2" w:themeFill="text2" w:themeFillTint="66"/>
              <w:rPr>
                <w:b/>
                <w:szCs w:val="20"/>
              </w:rPr>
            </w:pPr>
          </w:p>
          <w:p w:rsidR="00F7033F" w:rsidRPr="00C205DA" w:rsidRDefault="00F7033F" w:rsidP="007822B3">
            <w:pPr>
              <w:shd w:val="clear" w:color="auto" w:fill="8DB3E2" w:themeFill="text2" w:themeFillTint="66"/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>(refleksioner/evaluering)</w:t>
            </w:r>
          </w:p>
        </w:tc>
        <w:tc>
          <w:tcPr>
            <w:tcW w:w="6693" w:type="dxa"/>
          </w:tcPr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Default="002737FF" w:rsidP="00475EDD">
            <w:pPr>
              <w:rPr>
                <w:b/>
                <w:szCs w:val="20"/>
              </w:rPr>
            </w:pPr>
          </w:p>
          <w:p w:rsidR="00C205DA" w:rsidRDefault="00C205DA" w:rsidP="00475EDD">
            <w:pPr>
              <w:rPr>
                <w:b/>
                <w:szCs w:val="20"/>
              </w:rPr>
            </w:pPr>
          </w:p>
          <w:p w:rsidR="00C205DA" w:rsidRPr="00C84B1D" w:rsidRDefault="00C205DA" w:rsidP="00475EDD">
            <w:pPr>
              <w:rPr>
                <w:b/>
                <w:szCs w:val="20"/>
              </w:rPr>
            </w:pPr>
          </w:p>
        </w:tc>
      </w:tr>
    </w:tbl>
    <w:p w:rsidR="002737FF" w:rsidRPr="00C84B1D" w:rsidRDefault="002737FF" w:rsidP="00006109">
      <w:pPr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7"/>
        <w:gridCol w:w="6561"/>
      </w:tblGrid>
      <w:tr w:rsidR="00C205DA" w:rsidRPr="00C84B1D" w:rsidTr="007822B3">
        <w:tc>
          <w:tcPr>
            <w:tcW w:w="3085" w:type="dxa"/>
            <w:shd w:val="clear" w:color="auto" w:fill="C6D9F1" w:themeFill="text2" w:themeFillTint="33"/>
          </w:tcPr>
          <w:p w:rsidR="002737FF" w:rsidRPr="00C84B1D" w:rsidRDefault="002737FF" w:rsidP="002737FF">
            <w:pPr>
              <w:rPr>
                <w:b/>
                <w:szCs w:val="20"/>
              </w:rPr>
            </w:pPr>
            <w:r w:rsidRPr="00C84B1D">
              <w:rPr>
                <w:b/>
                <w:szCs w:val="20"/>
              </w:rPr>
              <w:t xml:space="preserve">Hvilke erfaringer/læring tager vi med videre, og hvad skal vi justere </w:t>
            </w:r>
          </w:p>
          <w:p w:rsidR="002737FF" w:rsidRDefault="002737FF" w:rsidP="002737FF">
            <w:pPr>
              <w:rPr>
                <w:b/>
                <w:szCs w:val="20"/>
              </w:rPr>
            </w:pPr>
          </w:p>
          <w:p w:rsidR="0061687A" w:rsidRDefault="0061687A" w:rsidP="002737FF">
            <w:pPr>
              <w:rPr>
                <w:b/>
                <w:szCs w:val="20"/>
              </w:rPr>
            </w:pPr>
          </w:p>
          <w:p w:rsidR="0061687A" w:rsidRDefault="0061687A" w:rsidP="002737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Hvordan deler vi gode erfaringer med hinanden</w:t>
            </w:r>
          </w:p>
          <w:p w:rsidR="00F7033F" w:rsidRPr="00C205DA" w:rsidRDefault="00F7033F" w:rsidP="002737FF">
            <w:pPr>
              <w:rPr>
                <w:b/>
                <w:sz w:val="22"/>
              </w:rPr>
            </w:pPr>
          </w:p>
          <w:p w:rsidR="00F7033F" w:rsidRPr="00C205DA" w:rsidRDefault="00F7033F" w:rsidP="002737FF">
            <w:pPr>
              <w:rPr>
                <w:b/>
                <w:sz w:val="22"/>
              </w:rPr>
            </w:pPr>
            <w:r w:rsidRPr="00C205DA">
              <w:rPr>
                <w:b/>
                <w:sz w:val="22"/>
              </w:rPr>
              <w:t>(fremtid)</w:t>
            </w:r>
          </w:p>
          <w:p w:rsidR="00C205DA" w:rsidRPr="00C84B1D" w:rsidRDefault="00C205DA" w:rsidP="002737FF">
            <w:pPr>
              <w:rPr>
                <w:b/>
                <w:szCs w:val="20"/>
              </w:rPr>
            </w:pPr>
          </w:p>
        </w:tc>
        <w:tc>
          <w:tcPr>
            <w:tcW w:w="6693" w:type="dxa"/>
          </w:tcPr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  <w:p w:rsidR="002737FF" w:rsidRPr="00C84B1D" w:rsidRDefault="002737FF" w:rsidP="00475EDD">
            <w:pPr>
              <w:rPr>
                <w:b/>
                <w:szCs w:val="20"/>
              </w:rPr>
            </w:pPr>
          </w:p>
        </w:tc>
      </w:tr>
    </w:tbl>
    <w:p w:rsidR="002737FF" w:rsidRPr="00C84B1D" w:rsidRDefault="002737FF" w:rsidP="00006109">
      <w:pPr>
        <w:rPr>
          <w:b/>
          <w:szCs w:val="20"/>
        </w:rPr>
      </w:pPr>
    </w:p>
    <w:sectPr w:rsidR="002737FF" w:rsidRPr="00C84B1D" w:rsidSect="00F260F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DA" w:rsidRDefault="00C205DA" w:rsidP="00F260FA">
      <w:r>
        <w:separator/>
      </w:r>
    </w:p>
  </w:endnote>
  <w:endnote w:type="continuationSeparator" w:id="0">
    <w:p w:rsidR="00C205DA" w:rsidRDefault="00C205DA" w:rsidP="00F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95219"/>
      <w:docPartObj>
        <w:docPartGallery w:val="Page Numbers (Bottom of Page)"/>
        <w:docPartUnique/>
      </w:docPartObj>
    </w:sdtPr>
    <w:sdtEndPr/>
    <w:sdtContent>
      <w:p w:rsidR="00C205DA" w:rsidRDefault="00175A77">
        <w:pPr>
          <w:pStyle w:val="Sidefod"/>
        </w:pPr>
        <w:r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5DA" w:rsidRDefault="00175A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165D2" w:rsidRPr="00B165D2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gb2QIAAD4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" filled="f" fillcolor="#c0504d [3205]" stroked="f" strokecolor="#4f81bd [3204]" strokeweight="2.25pt">
                  <v:textbox inset=",0,,0">
                    <w:txbxContent>
                      <w:p w:rsidR="00C205DA" w:rsidRDefault="00175A7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165D2" w:rsidRPr="00B165D2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DA" w:rsidRDefault="00C205DA" w:rsidP="00F260FA">
      <w:r>
        <w:separator/>
      </w:r>
    </w:p>
  </w:footnote>
  <w:footnote w:type="continuationSeparator" w:id="0">
    <w:p w:rsidR="00C205DA" w:rsidRDefault="00C205DA" w:rsidP="00F2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DA" w:rsidRDefault="00C205DA">
    <w:pPr>
      <w:pStyle w:val="Sidehoved"/>
    </w:pPr>
    <w:r w:rsidRPr="002737FF">
      <w:rPr>
        <w:noProof/>
        <w:lang w:eastAsia="da-D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5838306</wp:posOffset>
          </wp:positionH>
          <wp:positionV relativeFrom="paragraph">
            <wp:posOffset>-117706</wp:posOffset>
          </wp:positionV>
          <wp:extent cx="581025" cy="581891"/>
          <wp:effectExtent l="19050" t="0" r="9525" b="0"/>
          <wp:wrapNone/>
          <wp:docPr id="2" name="Billede 1" descr="Relateret bille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ret billed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A77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-65405</wp:posOffset>
              </wp:positionV>
              <wp:extent cx="3495675" cy="352425"/>
              <wp:effectExtent l="8890" t="10795" r="10160" b="825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95675" cy="3524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5A77" w:rsidRDefault="00175A77" w:rsidP="00175A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Pædagogisk læreplan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15.05pt;margin-top:-5.15pt;width:275.25pt;height:2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" filled="f" stroked="f">
              <o:lock v:ext="edit" shapetype="t"/>
              <v:textbox style="mso-fit-shape-to-text:t">
                <w:txbxContent>
                  <w:p w:rsidR="00175A77" w:rsidRDefault="00175A77" w:rsidP="00175A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outline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Pædagogisk læreplan</w:t>
                    </w:r>
                  </w:p>
                </w:txbxContent>
              </v:textbox>
            </v:shape>
          </w:pict>
        </mc:Fallback>
      </mc:AlternateContent>
    </w:r>
  </w:p>
  <w:p w:rsidR="00C205DA" w:rsidRDefault="00C205DA">
    <w:pPr>
      <w:pStyle w:val="Sidehoved"/>
    </w:pPr>
  </w:p>
  <w:p w:rsidR="00C205DA" w:rsidRDefault="00C205DA">
    <w:pPr>
      <w:pStyle w:val="Sidehoved"/>
    </w:pPr>
  </w:p>
  <w:p w:rsidR="00C205DA" w:rsidRDefault="00C205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89D"/>
    <w:multiLevelType w:val="hybridMultilevel"/>
    <w:tmpl w:val="32AA28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B5E9D"/>
    <w:multiLevelType w:val="hybridMultilevel"/>
    <w:tmpl w:val="D1F8B1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56A16"/>
    <w:multiLevelType w:val="hybridMultilevel"/>
    <w:tmpl w:val="EB024C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A5560"/>
    <w:multiLevelType w:val="hybridMultilevel"/>
    <w:tmpl w:val="6E44B6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688C"/>
    <w:multiLevelType w:val="hybridMultilevel"/>
    <w:tmpl w:val="12B295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070A"/>
    <w:multiLevelType w:val="hybridMultilevel"/>
    <w:tmpl w:val="86A044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523BC"/>
    <w:multiLevelType w:val="hybridMultilevel"/>
    <w:tmpl w:val="32BCC9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5242A1"/>
    <w:multiLevelType w:val="hybridMultilevel"/>
    <w:tmpl w:val="3DF8D3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45797"/>
    <w:multiLevelType w:val="hybridMultilevel"/>
    <w:tmpl w:val="F4F29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8E69B6"/>
    <w:multiLevelType w:val="hybridMultilevel"/>
    <w:tmpl w:val="5AEEF0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F1175F"/>
    <w:multiLevelType w:val="hybridMultilevel"/>
    <w:tmpl w:val="7B5009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52961"/>
    <w:multiLevelType w:val="hybridMultilevel"/>
    <w:tmpl w:val="6DE09A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FA"/>
    <w:rsid w:val="00006109"/>
    <w:rsid w:val="00044B73"/>
    <w:rsid w:val="0010751F"/>
    <w:rsid w:val="00151DE8"/>
    <w:rsid w:val="001561D3"/>
    <w:rsid w:val="00175A77"/>
    <w:rsid w:val="002737FF"/>
    <w:rsid w:val="002A0F0F"/>
    <w:rsid w:val="002A2217"/>
    <w:rsid w:val="002B7D67"/>
    <w:rsid w:val="00335D60"/>
    <w:rsid w:val="00362513"/>
    <w:rsid w:val="003F6589"/>
    <w:rsid w:val="00401D13"/>
    <w:rsid w:val="00420AA2"/>
    <w:rsid w:val="00465B56"/>
    <w:rsid w:val="00475EDD"/>
    <w:rsid w:val="004C7A76"/>
    <w:rsid w:val="0054344F"/>
    <w:rsid w:val="005F288F"/>
    <w:rsid w:val="0061687A"/>
    <w:rsid w:val="00677F25"/>
    <w:rsid w:val="007822B3"/>
    <w:rsid w:val="007B7A0B"/>
    <w:rsid w:val="007E78D7"/>
    <w:rsid w:val="007F0238"/>
    <w:rsid w:val="007F531F"/>
    <w:rsid w:val="00805FFC"/>
    <w:rsid w:val="00862738"/>
    <w:rsid w:val="0088742A"/>
    <w:rsid w:val="008B5DAF"/>
    <w:rsid w:val="008D754E"/>
    <w:rsid w:val="009A62C8"/>
    <w:rsid w:val="009C2167"/>
    <w:rsid w:val="00A8409C"/>
    <w:rsid w:val="00AA3B99"/>
    <w:rsid w:val="00B165D2"/>
    <w:rsid w:val="00B54F89"/>
    <w:rsid w:val="00BB6905"/>
    <w:rsid w:val="00C205DA"/>
    <w:rsid w:val="00C36F4C"/>
    <w:rsid w:val="00C84B1D"/>
    <w:rsid w:val="00D62D01"/>
    <w:rsid w:val="00E57A50"/>
    <w:rsid w:val="00F260FA"/>
    <w:rsid w:val="00F50848"/>
    <w:rsid w:val="00F7033F"/>
    <w:rsid w:val="00F81E83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14646E"/>
  <w15:docId w15:val="{03C36E9E-CE43-405D-864A-3426EBBE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FA"/>
    <w:pPr>
      <w:spacing w:after="0" w:line="240" w:lineRule="auto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2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F260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260FA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F260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260FA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C36F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5A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dk/imgres?imgurl=http://lynnerup.nu/wp-content/uploads/2014/09/4edf01107530916ab2e08b36c7a79504.jpg&amp;imgrefurl=http://lynnerup.nu/naestved-logo/&amp;docid=DLBM_OESGA24UM&amp;tbnid=szvAZ4LGsQFBmM:&amp;vet=1&amp;w=500&amp;h=502&amp;bih=958&amp;biw=1680&amp;ved=0ahUKEwjp0f2znMLTAhUDSBQKHbuLD3EQxiAIGCgE&amp;iact=c&amp;ictx=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967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il3ahj</dc:creator>
  <cp:lastModifiedBy>Dorte Sofie Brix</cp:lastModifiedBy>
  <cp:revision>4</cp:revision>
  <cp:lastPrinted>2017-05-23T07:43:00Z</cp:lastPrinted>
  <dcterms:created xsi:type="dcterms:W3CDTF">2018-01-31T10:49:00Z</dcterms:created>
  <dcterms:modified xsi:type="dcterms:W3CDTF">2018-01-31T11:07:00Z</dcterms:modified>
</cp:coreProperties>
</file>